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CA44C" w14:textId="77777777" w:rsidR="000E7982" w:rsidRDefault="000E7982" w:rsidP="00423891">
      <w:pPr>
        <w:autoSpaceDE w:val="0"/>
        <w:autoSpaceDN w:val="0"/>
        <w:adjustRightInd w:val="0"/>
        <w:spacing w:after="0" w:line="360" w:lineRule="auto"/>
        <w:jc w:val="center"/>
        <w:rPr>
          <w:rFonts w:ascii="Arial" w:eastAsia="TTE18484D0t00" w:hAnsi="Arial" w:cs="Arial"/>
          <w:b/>
          <w:sz w:val="24"/>
          <w:szCs w:val="24"/>
        </w:rPr>
      </w:pPr>
      <w:r>
        <w:rPr>
          <w:rFonts w:ascii="Arial" w:eastAsia="TTE18484D0t00" w:hAnsi="Arial" w:cs="Arial"/>
          <w:b/>
          <w:sz w:val="24"/>
          <w:szCs w:val="24"/>
        </w:rPr>
        <w:t>Spis treści</w:t>
      </w:r>
    </w:p>
    <w:p w14:paraId="3337E35B" w14:textId="77777777" w:rsidR="000E7982" w:rsidRDefault="000E7982" w:rsidP="0058596C">
      <w:pPr>
        <w:autoSpaceDE w:val="0"/>
        <w:autoSpaceDN w:val="0"/>
        <w:adjustRightInd w:val="0"/>
        <w:spacing w:after="0" w:line="360" w:lineRule="auto"/>
        <w:jc w:val="both"/>
        <w:rPr>
          <w:rFonts w:ascii="Arial" w:eastAsia="TTE18484D0t00" w:hAnsi="Arial" w:cs="Arial"/>
          <w:b/>
          <w:sz w:val="24"/>
          <w:szCs w:val="24"/>
        </w:rPr>
      </w:pP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740"/>
        <w:gridCol w:w="1270"/>
      </w:tblGrid>
      <w:tr w:rsidR="003D3612" w:rsidRPr="00222896" w14:paraId="4CCD5B2F" w14:textId="77777777" w:rsidTr="009571F4">
        <w:tc>
          <w:tcPr>
            <w:tcW w:w="648" w:type="dxa"/>
          </w:tcPr>
          <w:p w14:paraId="0219FBB2" w14:textId="77777777" w:rsidR="003D3612" w:rsidRPr="00222896" w:rsidRDefault="003D3612" w:rsidP="00423891">
            <w:pPr>
              <w:spacing w:before="48" w:after="48"/>
              <w:rPr>
                <w:rFonts w:ascii="Arial" w:hAnsi="Arial" w:cs="Arial"/>
              </w:rPr>
            </w:pPr>
            <w:r w:rsidRPr="00222896">
              <w:rPr>
                <w:rFonts w:ascii="Arial" w:hAnsi="Arial" w:cs="Arial"/>
                <w:b/>
              </w:rPr>
              <w:t>I</w:t>
            </w:r>
          </w:p>
        </w:tc>
        <w:tc>
          <w:tcPr>
            <w:tcW w:w="7740" w:type="dxa"/>
          </w:tcPr>
          <w:p w14:paraId="39D982C7" w14:textId="77777777" w:rsidR="003D3612" w:rsidRPr="00222896" w:rsidRDefault="003D3612" w:rsidP="00423891">
            <w:pPr>
              <w:spacing w:before="48" w:after="48"/>
              <w:rPr>
                <w:rFonts w:ascii="Arial" w:hAnsi="Arial" w:cs="Arial"/>
              </w:rPr>
            </w:pPr>
            <w:r w:rsidRPr="00222896">
              <w:rPr>
                <w:rFonts w:ascii="Arial" w:hAnsi="Arial" w:cs="Arial"/>
                <w:b/>
              </w:rPr>
              <w:t>UPRAWNIENIA</w:t>
            </w:r>
            <w:r>
              <w:rPr>
                <w:rFonts w:ascii="Arial" w:hAnsi="Arial" w:cs="Arial"/>
                <w:b/>
              </w:rPr>
              <w:t xml:space="preserve"> PROJEKTANTÓW</w:t>
            </w:r>
          </w:p>
        </w:tc>
        <w:tc>
          <w:tcPr>
            <w:tcW w:w="1270" w:type="dxa"/>
          </w:tcPr>
          <w:p w14:paraId="687ADF17" w14:textId="77777777" w:rsidR="003D3612" w:rsidRPr="00222896" w:rsidRDefault="008310D3" w:rsidP="00423891">
            <w:pPr>
              <w:snapToGrid w:val="0"/>
              <w:spacing w:before="48" w:after="48"/>
              <w:rPr>
                <w:rFonts w:ascii="Arial" w:hAnsi="Arial" w:cs="Arial"/>
              </w:rPr>
            </w:pPr>
            <w:r>
              <w:rPr>
                <w:rFonts w:ascii="Arial" w:hAnsi="Arial" w:cs="Arial"/>
              </w:rPr>
              <w:t>3</w:t>
            </w:r>
          </w:p>
        </w:tc>
      </w:tr>
      <w:tr w:rsidR="003D3612" w:rsidRPr="00222896" w14:paraId="42988F6E" w14:textId="77777777" w:rsidTr="009571F4">
        <w:tc>
          <w:tcPr>
            <w:tcW w:w="648" w:type="dxa"/>
          </w:tcPr>
          <w:p w14:paraId="7D2FEE24" w14:textId="77777777" w:rsidR="003D3612" w:rsidRPr="00222896" w:rsidRDefault="003D3612" w:rsidP="00423891">
            <w:pPr>
              <w:spacing w:before="48" w:after="48"/>
              <w:rPr>
                <w:rFonts w:ascii="Arial" w:hAnsi="Arial" w:cs="Arial"/>
              </w:rPr>
            </w:pPr>
            <w:r w:rsidRPr="00222896">
              <w:rPr>
                <w:rFonts w:ascii="Arial" w:hAnsi="Arial" w:cs="Arial"/>
                <w:b/>
              </w:rPr>
              <w:t>II</w:t>
            </w:r>
          </w:p>
        </w:tc>
        <w:tc>
          <w:tcPr>
            <w:tcW w:w="7740" w:type="dxa"/>
          </w:tcPr>
          <w:p w14:paraId="32CFD3A4" w14:textId="77777777" w:rsidR="003D3612" w:rsidRPr="00222896" w:rsidRDefault="003D3612" w:rsidP="00423891">
            <w:pPr>
              <w:spacing w:before="48" w:after="48"/>
              <w:rPr>
                <w:rFonts w:ascii="Arial" w:hAnsi="Arial" w:cs="Arial"/>
              </w:rPr>
            </w:pPr>
            <w:r>
              <w:rPr>
                <w:rFonts w:ascii="Arial" w:hAnsi="Arial" w:cs="Arial"/>
                <w:b/>
              </w:rPr>
              <w:t>OPIS TECHNICZNY</w:t>
            </w:r>
          </w:p>
        </w:tc>
        <w:tc>
          <w:tcPr>
            <w:tcW w:w="1270" w:type="dxa"/>
          </w:tcPr>
          <w:p w14:paraId="69F6F818" w14:textId="77777777" w:rsidR="003D3612" w:rsidRPr="00222896" w:rsidRDefault="008310D3" w:rsidP="00423891">
            <w:pPr>
              <w:snapToGrid w:val="0"/>
              <w:spacing w:before="48" w:after="48"/>
              <w:rPr>
                <w:rFonts w:ascii="Arial" w:hAnsi="Arial" w:cs="Arial"/>
              </w:rPr>
            </w:pPr>
            <w:r>
              <w:rPr>
                <w:rFonts w:ascii="Arial" w:hAnsi="Arial" w:cs="Arial"/>
              </w:rPr>
              <w:t>5</w:t>
            </w:r>
          </w:p>
        </w:tc>
      </w:tr>
      <w:tr w:rsidR="003D3612" w:rsidRPr="00222896" w14:paraId="0ED9652C" w14:textId="77777777" w:rsidTr="009571F4">
        <w:tc>
          <w:tcPr>
            <w:tcW w:w="648" w:type="dxa"/>
          </w:tcPr>
          <w:p w14:paraId="71C33936" w14:textId="77777777" w:rsidR="003D3612" w:rsidRPr="00222896" w:rsidRDefault="00423891" w:rsidP="00CB62C8">
            <w:pPr>
              <w:spacing w:before="48" w:after="48"/>
              <w:rPr>
                <w:rFonts w:ascii="Arial" w:hAnsi="Arial" w:cs="Arial"/>
              </w:rPr>
            </w:pPr>
            <w:r>
              <w:rPr>
                <w:rFonts w:ascii="Arial" w:hAnsi="Arial" w:cs="Arial"/>
              </w:rPr>
              <w:t>1.</w:t>
            </w:r>
          </w:p>
        </w:tc>
        <w:tc>
          <w:tcPr>
            <w:tcW w:w="7740" w:type="dxa"/>
          </w:tcPr>
          <w:p w14:paraId="6976CD0B" w14:textId="77777777" w:rsidR="003D3612" w:rsidRPr="00222896" w:rsidRDefault="00423891" w:rsidP="00CB62C8">
            <w:pPr>
              <w:spacing w:before="48" w:after="48"/>
              <w:rPr>
                <w:rFonts w:ascii="Arial" w:hAnsi="Arial" w:cs="Arial"/>
              </w:rPr>
            </w:pPr>
            <w:r>
              <w:rPr>
                <w:rFonts w:ascii="Arial" w:hAnsi="Arial" w:cs="Arial"/>
              </w:rPr>
              <w:t>Podstawa opracowania</w:t>
            </w:r>
          </w:p>
        </w:tc>
        <w:tc>
          <w:tcPr>
            <w:tcW w:w="1270" w:type="dxa"/>
          </w:tcPr>
          <w:p w14:paraId="0DA505BA" w14:textId="77777777" w:rsidR="003D3612" w:rsidRPr="00120E9F" w:rsidRDefault="008310D3" w:rsidP="00423891">
            <w:pPr>
              <w:snapToGrid w:val="0"/>
              <w:spacing w:before="48" w:after="48"/>
              <w:rPr>
                <w:rFonts w:ascii="Arial" w:hAnsi="Arial" w:cs="Arial"/>
              </w:rPr>
            </w:pPr>
            <w:r>
              <w:rPr>
                <w:rFonts w:ascii="Arial" w:hAnsi="Arial" w:cs="Arial"/>
              </w:rPr>
              <w:t>5</w:t>
            </w:r>
          </w:p>
        </w:tc>
      </w:tr>
      <w:tr w:rsidR="003D3612" w:rsidRPr="00222896" w14:paraId="41FC6F08" w14:textId="77777777" w:rsidTr="009571F4">
        <w:tc>
          <w:tcPr>
            <w:tcW w:w="648" w:type="dxa"/>
          </w:tcPr>
          <w:p w14:paraId="450B1017" w14:textId="77777777" w:rsidR="003D3612" w:rsidRPr="00222896" w:rsidRDefault="00423891" w:rsidP="00CB62C8">
            <w:pPr>
              <w:spacing w:before="48" w:after="48"/>
              <w:rPr>
                <w:rFonts w:ascii="Arial" w:hAnsi="Arial" w:cs="Arial"/>
              </w:rPr>
            </w:pPr>
            <w:r>
              <w:rPr>
                <w:rFonts w:ascii="Arial" w:hAnsi="Arial" w:cs="Arial"/>
              </w:rPr>
              <w:t>2.</w:t>
            </w:r>
          </w:p>
        </w:tc>
        <w:tc>
          <w:tcPr>
            <w:tcW w:w="7740" w:type="dxa"/>
          </w:tcPr>
          <w:p w14:paraId="54752AA8" w14:textId="77777777" w:rsidR="003D3612" w:rsidRPr="00222896" w:rsidRDefault="00423891" w:rsidP="00CB62C8">
            <w:pPr>
              <w:spacing w:before="48" w:after="48"/>
              <w:rPr>
                <w:rFonts w:ascii="Arial" w:hAnsi="Arial" w:cs="Arial"/>
              </w:rPr>
            </w:pPr>
            <w:r>
              <w:rPr>
                <w:rFonts w:ascii="Arial" w:hAnsi="Arial" w:cs="Arial"/>
              </w:rPr>
              <w:t>Przedmiot opracowania</w:t>
            </w:r>
          </w:p>
        </w:tc>
        <w:tc>
          <w:tcPr>
            <w:tcW w:w="1270" w:type="dxa"/>
          </w:tcPr>
          <w:p w14:paraId="2DF242E1" w14:textId="77777777" w:rsidR="003D3612" w:rsidRPr="00222896" w:rsidRDefault="008310D3" w:rsidP="00423891">
            <w:pPr>
              <w:snapToGrid w:val="0"/>
              <w:spacing w:before="48" w:after="48"/>
              <w:rPr>
                <w:rFonts w:ascii="Arial" w:hAnsi="Arial" w:cs="Arial"/>
              </w:rPr>
            </w:pPr>
            <w:r>
              <w:rPr>
                <w:rFonts w:ascii="Arial" w:hAnsi="Arial" w:cs="Arial"/>
              </w:rPr>
              <w:t>5</w:t>
            </w:r>
          </w:p>
        </w:tc>
      </w:tr>
      <w:tr w:rsidR="00423891" w:rsidRPr="00222896" w14:paraId="5ACA46F0" w14:textId="77777777" w:rsidTr="009571F4">
        <w:tc>
          <w:tcPr>
            <w:tcW w:w="648" w:type="dxa"/>
          </w:tcPr>
          <w:p w14:paraId="0C3C4FB7" w14:textId="77777777" w:rsidR="00423891" w:rsidRPr="00222896" w:rsidRDefault="00423891" w:rsidP="00CB62C8">
            <w:pPr>
              <w:spacing w:before="48" w:after="48"/>
              <w:rPr>
                <w:rFonts w:ascii="Arial" w:hAnsi="Arial" w:cs="Arial"/>
              </w:rPr>
            </w:pPr>
            <w:r>
              <w:rPr>
                <w:rFonts w:ascii="Arial" w:hAnsi="Arial" w:cs="Arial"/>
              </w:rPr>
              <w:t>3.</w:t>
            </w:r>
          </w:p>
        </w:tc>
        <w:tc>
          <w:tcPr>
            <w:tcW w:w="7740" w:type="dxa"/>
          </w:tcPr>
          <w:p w14:paraId="00CACFBD" w14:textId="77777777" w:rsidR="00423891" w:rsidRPr="00222896" w:rsidRDefault="00423891" w:rsidP="00CB62C8">
            <w:pPr>
              <w:spacing w:before="48" w:after="48"/>
              <w:rPr>
                <w:rFonts w:ascii="Arial" w:hAnsi="Arial" w:cs="Arial"/>
              </w:rPr>
            </w:pPr>
            <w:r>
              <w:rPr>
                <w:rFonts w:ascii="Arial" w:hAnsi="Arial" w:cs="Arial"/>
              </w:rPr>
              <w:t>Inwestor</w:t>
            </w:r>
          </w:p>
        </w:tc>
        <w:tc>
          <w:tcPr>
            <w:tcW w:w="1270" w:type="dxa"/>
          </w:tcPr>
          <w:p w14:paraId="7F90383C" w14:textId="77777777" w:rsidR="00423891" w:rsidRPr="00222896" w:rsidRDefault="008310D3" w:rsidP="00423891">
            <w:pPr>
              <w:snapToGrid w:val="0"/>
              <w:spacing w:before="48" w:after="48"/>
              <w:rPr>
                <w:rFonts w:ascii="Arial" w:hAnsi="Arial" w:cs="Arial"/>
              </w:rPr>
            </w:pPr>
            <w:r>
              <w:rPr>
                <w:rFonts w:ascii="Arial" w:hAnsi="Arial" w:cs="Arial"/>
              </w:rPr>
              <w:t>5</w:t>
            </w:r>
          </w:p>
        </w:tc>
      </w:tr>
      <w:tr w:rsidR="00423891" w:rsidRPr="00222896" w14:paraId="2FBDAAC2" w14:textId="77777777" w:rsidTr="009571F4">
        <w:tc>
          <w:tcPr>
            <w:tcW w:w="648" w:type="dxa"/>
          </w:tcPr>
          <w:p w14:paraId="1D105535" w14:textId="77777777" w:rsidR="00423891" w:rsidRPr="00222896" w:rsidRDefault="00423891" w:rsidP="00CB62C8">
            <w:pPr>
              <w:spacing w:before="48" w:after="48"/>
              <w:rPr>
                <w:rFonts w:ascii="Arial" w:hAnsi="Arial" w:cs="Arial"/>
              </w:rPr>
            </w:pPr>
            <w:r>
              <w:rPr>
                <w:rFonts w:ascii="Arial" w:hAnsi="Arial" w:cs="Arial"/>
              </w:rPr>
              <w:t>4.</w:t>
            </w:r>
          </w:p>
        </w:tc>
        <w:tc>
          <w:tcPr>
            <w:tcW w:w="7740" w:type="dxa"/>
          </w:tcPr>
          <w:p w14:paraId="16A19AF0" w14:textId="77777777" w:rsidR="00423891" w:rsidRPr="00222896" w:rsidRDefault="00423891" w:rsidP="00CB62C8">
            <w:pPr>
              <w:spacing w:before="48" w:after="48"/>
              <w:rPr>
                <w:rFonts w:ascii="Arial" w:hAnsi="Arial" w:cs="Arial"/>
              </w:rPr>
            </w:pPr>
            <w:r>
              <w:rPr>
                <w:rFonts w:ascii="Arial" w:hAnsi="Arial" w:cs="Arial"/>
              </w:rPr>
              <w:t>Istniejący stan zagospodarowania terenu</w:t>
            </w:r>
          </w:p>
        </w:tc>
        <w:tc>
          <w:tcPr>
            <w:tcW w:w="1270" w:type="dxa"/>
          </w:tcPr>
          <w:p w14:paraId="50C1A401" w14:textId="77777777" w:rsidR="00423891" w:rsidRPr="00222896" w:rsidRDefault="008310D3" w:rsidP="00423891">
            <w:pPr>
              <w:snapToGrid w:val="0"/>
              <w:spacing w:before="48" w:after="48"/>
              <w:rPr>
                <w:rFonts w:ascii="Arial" w:hAnsi="Arial" w:cs="Arial"/>
              </w:rPr>
            </w:pPr>
            <w:r>
              <w:rPr>
                <w:rFonts w:ascii="Arial" w:hAnsi="Arial" w:cs="Arial"/>
              </w:rPr>
              <w:t>5</w:t>
            </w:r>
          </w:p>
        </w:tc>
      </w:tr>
      <w:tr w:rsidR="00423891" w:rsidRPr="00222896" w14:paraId="2C587338" w14:textId="77777777" w:rsidTr="009571F4">
        <w:tc>
          <w:tcPr>
            <w:tcW w:w="648" w:type="dxa"/>
          </w:tcPr>
          <w:p w14:paraId="1A4C99A3" w14:textId="77777777" w:rsidR="00423891" w:rsidRPr="00222896" w:rsidRDefault="00423891" w:rsidP="00CB62C8">
            <w:pPr>
              <w:spacing w:before="48" w:after="48"/>
              <w:rPr>
                <w:rFonts w:ascii="Arial" w:hAnsi="Arial" w:cs="Arial"/>
              </w:rPr>
            </w:pPr>
            <w:r>
              <w:rPr>
                <w:rFonts w:ascii="Arial" w:hAnsi="Arial" w:cs="Arial"/>
              </w:rPr>
              <w:t>5.</w:t>
            </w:r>
          </w:p>
        </w:tc>
        <w:tc>
          <w:tcPr>
            <w:tcW w:w="7740" w:type="dxa"/>
          </w:tcPr>
          <w:p w14:paraId="07AECECC" w14:textId="77777777" w:rsidR="00423891" w:rsidRPr="00222896" w:rsidRDefault="00423891" w:rsidP="00CB62C8">
            <w:pPr>
              <w:spacing w:before="48" w:after="48"/>
              <w:rPr>
                <w:rFonts w:ascii="Arial" w:hAnsi="Arial" w:cs="Arial"/>
              </w:rPr>
            </w:pPr>
            <w:r>
              <w:rPr>
                <w:rFonts w:ascii="Arial" w:hAnsi="Arial" w:cs="Arial"/>
              </w:rPr>
              <w:t>Zakres projektowy</w:t>
            </w:r>
          </w:p>
        </w:tc>
        <w:tc>
          <w:tcPr>
            <w:tcW w:w="1270" w:type="dxa"/>
          </w:tcPr>
          <w:p w14:paraId="58400DA6" w14:textId="77777777" w:rsidR="00423891" w:rsidRPr="00222896" w:rsidRDefault="008310D3" w:rsidP="00423891">
            <w:pPr>
              <w:snapToGrid w:val="0"/>
              <w:spacing w:before="48" w:after="48"/>
              <w:rPr>
                <w:rFonts w:ascii="Arial" w:hAnsi="Arial" w:cs="Arial"/>
              </w:rPr>
            </w:pPr>
            <w:r>
              <w:rPr>
                <w:rFonts w:ascii="Arial" w:hAnsi="Arial" w:cs="Arial"/>
              </w:rPr>
              <w:t>5</w:t>
            </w:r>
          </w:p>
        </w:tc>
      </w:tr>
      <w:tr w:rsidR="00423891" w:rsidRPr="00222896" w14:paraId="609F0A46" w14:textId="77777777" w:rsidTr="009571F4">
        <w:tc>
          <w:tcPr>
            <w:tcW w:w="648" w:type="dxa"/>
          </w:tcPr>
          <w:p w14:paraId="584903FC" w14:textId="77777777" w:rsidR="00423891" w:rsidRDefault="00423891" w:rsidP="00CB62C8">
            <w:pPr>
              <w:spacing w:before="48" w:after="48"/>
              <w:rPr>
                <w:rFonts w:ascii="Arial" w:hAnsi="Arial" w:cs="Arial"/>
              </w:rPr>
            </w:pPr>
            <w:r>
              <w:rPr>
                <w:rFonts w:ascii="Arial" w:hAnsi="Arial" w:cs="Arial"/>
              </w:rPr>
              <w:t>6.</w:t>
            </w:r>
          </w:p>
        </w:tc>
        <w:tc>
          <w:tcPr>
            <w:tcW w:w="7740" w:type="dxa"/>
          </w:tcPr>
          <w:p w14:paraId="042AAFD2" w14:textId="77777777" w:rsidR="00423891" w:rsidRDefault="00423891" w:rsidP="00CB62C8">
            <w:pPr>
              <w:spacing w:before="48" w:after="48"/>
              <w:rPr>
                <w:rFonts w:ascii="Arial" w:hAnsi="Arial" w:cs="Arial"/>
              </w:rPr>
            </w:pPr>
            <w:r>
              <w:rPr>
                <w:rFonts w:ascii="Arial" w:hAnsi="Arial" w:cs="Arial"/>
              </w:rPr>
              <w:t>Wykaz urządzeń placu zabaw</w:t>
            </w:r>
          </w:p>
        </w:tc>
        <w:tc>
          <w:tcPr>
            <w:tcW w:w="1270" w:type="dxa"/>
          </w:tcPr>
          <w:p w14:paraId="74A7B386" w14:textId="77777777" w:rsidR="00423891" w:rsidRPr="00222896" w:rsidRDefault="008310D3" w:rsidP="00423891">
            <w:pPr>
              <w:snapToGrid w:val="0"/>
              <w:spacing w:before="48" w:after="48"/>
              <w:rPr>
                <w:rFonts w:ascii="Arial" w:hAnsi="Arial" w:cs="Arial"/>
              </w:rPr>
            </w:pPr>
            <w:r>
              <w:rPr>
                <w:rFonts w:ascii="Arial" w:hAnsi="Arial" w:cs="Arial"/>
              </w:rPr>
              <w:t>5</w:t>
            </w:r>
          </w:p>
        </w:tc>
      </w:tr>
      <w:tr w:rsidR="00423891" w:rsidRPr="00222896" w14:paraId="0E0C4C7F" w14:textId="77777777" w:rsidTr="009571F4">
        <w:tc>
          <w:tcPr>
            <w:tcW w:w="648" w:type="dxa"/>
          </w:tcPr>
          <w:p w14:paraId="5059FD2A" w14:textId="77777777" w:rsidR="00423891" w:rsidRDefault="00665D71" w:rsidP="00CB62C8">
            <w:pPr>
              <w:spacing w:before="48" w:after="48"/>
              <w:rPr>
                <w:rFonts w:ascii="Arial" w:hAnsi="Arial" w:cs="Arial"/>
              </w:rPr>
            </w:pPr>
            <w:r>
              <w:rPr>
                <w:rFonts w:ascii="Arial" w:hAnsi="Arial" w:cs="Arial"/>
              </w:rPr>
              <w:t>7</w:t>
            </w:r>
            <w:r w:rsidR="00E320F5">
              <w:rPr>
                <w:rFonts w:ascii="Arial" w:hAnsi="Arial" w:cs="Arial"/>
              </w:rPr>
              <w:t>.</w:t>
            </w:r>
          </w:p>
        </w:tc>
        <w:tc>
          <w:tcPr>
            <w:tcW w:w="7740" w:type="dxa"/>
          </w:tcPr>
          <w:p w14:paraId="27521704" w14:textId="77777777" w:rsidR="00423891" w:rsidRDefault="00E320F5" w:rsidP="00CB62C8">
            <w:pPr>
              <w:spacing w:before="48" w:after="48"/>
              <w:rPr>
                <w:rFonts w:ascii="Arial" w:hAnsi="Arial" w:cs="Arial"/>
              </w:rPr>
            </w:pPr>
            <w:r>
              <w:rPr>
                <w:rFonts w:ascii="Arial" w:hAnsi="Arial" w:cs="Arial"/>
              </w:rPr>
              <w:t>Nawierzchnie</w:t>
            </w:r>
          </w:p>
        </w:tc>
        <w:tc>
          <w:tcPr>
            <w:tcW w:w="1270" w:type="dxa"/>
          </w:tcPr>
          <w:p w14:paraId="1349B75E" w14:textId="75E68CF2" w:rsidR="00423891" w:rsidRPr="00222896" w:rsidRDefault="00640538" w:rsidP="00423891">
            <w:pPr>
              <w:snapToGrid w:val="0"/>
              <w:spacing w:before="48" w:after="48"/>
              <w:rPr>
                <w:rFonts w:ascii="Arial" w:hAnsi="Arial" w:cs="Arial"/>
              </w:rPr>
            </w:pPr>
            <w:r>
              <w:rPr>
                <w:rFonts w:ascii="Arial" w:hAnsi="Arial" w:cs="Arial"/>
              </w:rPr>
              <w:t>9</w:t>
            </w:r>
          </w:p>
        </w:tc>
      </w:tr>
      <w:tr w:rsidR="00423891" w:rsidRPr="00222896" w14:paraId="5E040530" w14:textId="77777777" w:rsidTr="009571F4">
        <w:tc>
          <w:tcPr>
            <w:tcW w:w="648" w:type="dxa"/>
          </w:tcPr>
          <w:p w14:paraId="57D14E2D" w14:textId="1B889791" w:rsidR="00423891" w:rsidRDefault="00F745EF" w:rsidP="00CB62C8">
            <w:pPr>
              <w:spacing w:before="48" w:after="48"/>
              <w:rPr>
                <w:rFonts w:ascii="Arial" w:hAnsi="Arial" w:cs="Arial"/>
              </w:rPr>
            </w:pPr>
            <w:r>
              <w:rPr>
                <w:rFonts w:ascii="Arial" w:hAnsi="Arial" w:cs="Arial"/>
              </w:rPr>
              <w:t>8</w:t>
            </w:r>
            <w:r w:rsidR="00EF35C4">
              <w:rPr>
                <w:rFonts w:ascii="Arial" w:hAnsi="Arial" w:cs="Arial"/>
              </w:rPr>
              <w:t>.</w:t>
            </w:r>
          </w:p>
        </w:tc>
        <w:tc>
          <w:tcPr>
            <w:tcW w:w="7740" w:type="dxa"/>
          </w:tcPr>
          <w:p w14:paraId="13B0F5FB" w14:textId="77777777" w:rsidR="00423891" w:rsidRDefault="00EF35C4" w:rsidP="00CB62C8">
            <w:pPr>
              <w:spacing w:before="48" w:after="48"/>
              <w:rPr>
                <w:rFonts w:ascii="Arial" w:hAnsi="Arial" w:cs="Arial"/>
              </w:rPr>
            </w:pPr>
            <w:r>
              <w:rPr>
                <w:rFonts w:ascii="Arial" w:hAnsi="Arial" w:cs="Arial"/>
              </w:rPr>
              <w:t>Informacja o planie BIOZ</w:t>
            </w:r>
          </w:p>
        </w:tc>
        <w:tc>
          <w:tcPr>
            <w:tcW w:w="1270" w:type="dxa"/>
          </w:tcPr>
          <w:p w14:paraId="06D96BAA" w14:textId="6063B963" w:rsidR="00423891" w:rsidRPr="00222896" w:rsidRDefault="00640538" w:rsidP="00423891">
            <w:pPr>
              <w:snapToGrid w:val="0"/>
              <w:spacing w:before="48" w:after="48"/>
              <w:rPr>
                <w:rFonts w:ascii="Arial" w:hAnsi="Arial" w:cs="Arial"/>
              </w:rPr>
            </w:pPr>
            <w:r>
              <w:rPr>
                <w:rFonts w:ascii="Arial" w:hAnsi="Arial" w:cs="Arial"/>
              </w:rPr>
              <w:t>10</w:t>
            </w:r>
          </w:p>
        </w:tc>
      </w:tr>
      <w:tr w:rsidR="00E70DE0" w:rsidRPr="00222896" w14:paraId="58FF5B25" w14:textId="77777777" w:rsidTr="009571F4">
        <w:tc>
          <w:tcPr>
            <w:tcW w:w="648" w:type="dxa"/>
          </w:tcPr>
          <w:p w14:paraId="5B47F7A0" w14:textId="0E6C98F0" w:rsidR="00E70DE0" w:rsidRPr="00B43C93" w:rsidRDefault="00F745EF" w:rsidP="00E70DE0">
            <w:pPr>
              <w:spacing w:before="48" w:after="48"/>
              <w:rPr>
                <w:rFonts w:ascii="Arial" w:hAnsi="Arial" w:cs="Arial"/>
              </w:rPr>
            </w:pPr>
            <w:r>
              <w:rPr>
                <w:rFonts w:ascii="Arial" w:hAnsi="Arial" w:cs="Arial"/>
              </w:rPr>
              <w:t>9</w:t>
            </w:r>
            <w:r w:rsidR="00B43C93">
              <w:rPr>
                <w:rFonts w:ascii="Arial" w:hAnsi="Arial" w:cs="Arial"/>
              </w:rPr>
              <w:t>.</w:t>
            </w:r>
          </w:p>
        </w:tc>
        <w:tc>
          <w:tcPr>
            <w:tcW w:w="7740" w:type="dxa"/>
          </w:tcPr>
          <w:p w14:paraId="72F39242" w14:textId="77777777" w:rsidR="00E70DE0" w:rsidRPr="00B43C93" w:rsidRDefault="00E70DE0" w:rsidP="00E70DE0">
            <w:pPr>
              <w:spacing w:before="48" w:after="48"/>
              <w:rPr>
                <w:rFonts w:ascii="Arial" w:hAnsi="Arial" w:cs="Arial"/>
              </w:rPr>
            </w:pPr>
            <w:r w:rsidRPr="00B43C93">
              <w:rPr>
                <w:rFonts w:ascii="Arial" w:hAnsi="Arial" w:cs="Arial"/>
              </w:rPr>
              <w:t>CZĘŚĆ RYSUNKOWA</w:t>
            </w:r>
          </w:p>
        </w:tc>
        <w:tc>
          <w:tcPr>
            <w:tcW w:w="1270" w:type="dxa"/>
          </w:tcPr>
          <w:p w14:paraId="053EE5B7" w14:textId="25C15829" w:rsidR="00E70DE0" w:rsidRPr="00222896" w:rsidRDefault="00640538" w:rsidP="00423891">
            <w:pPr>
              <w:snapToGrid w:val="0"/>
              <w:spacing w:before="48" w:after="48"/>
              <w:rPr>
                <w:rFonts w:ascii="Arial" w:hAnsi="Arial" w:cs="Arial"/>
              </w:rPr>
            </w:pPr>
            <w:r>
              <w:rPr>
                <w:rFonts w:ascii="Arial" w:hAnsi="Arial" w:cs="Arial"/>
              </w:rPr>
              <w:t>11</w:t>
            </w:r>
          </w:p>
        </w:tc>
      </w:tr>
      <w:tr w:rsidR="00E70DE0" w:rsidRPr="00222896" w14:paraId="18EA63E7" w14:textId="77777777" w:rsidTr="009571F4">
        <w:tc>
          <w:tcPr>
            <w:tcW w:w="648" w:type="dxa"/>
          </w:tcPr>
          <w:p w14:paraId="57588716" w14:textId="77777777" w:rsidR="00E70DE0" w:rsidRPr="00B43C93" w:rsidRDefault="00E70DE0" w:rsidP="00E70DE0">
            <w:pPr>
              <w:spacing w:before="48" w:after="48"/>
              <w:rPr>
                <w:rFonts w:ascii="Arial" w:hAnsi="Arial" w:cs="Arial"/>
              </w:rPr>
            </w:pPr>
          </w:p>
        </w:tc>
        <w:tc>
          <w:tcPr>
            <w:tcW w:w="7740" w:type="dxa"/>
          </w:tcPr>
          <w:p w14:paraId="7A433F5D" w14:textId="77777777" w:rsidR="00E70DE0" w:rsidRPr="00B43C93" w:rsidRDefault="00E70DE0" w:rsidP="00E70DE0">
            <w:pPr>
              <w:spacing w:before="48" w:after="48"/>
              <w:rPr>
                <w:rFonts w:ascii="Arial" w:hAnsi="Arial" w:cs="Arial"/>
              </w:rPr>
            </w:pPr>
            <w:r w:rsidRPr="00B43C93">
              <w:rPr>
                <w:rFonts w:ascii="Arial" w:hAnsi="Arial" w:cs="Arial"/>
              </w:rPr>
              <w:t>Plan zagospodarowania terenu</w:t>
            </w:r>
          </w:p>
        </w:tc>
        <w:tc>
          <w:tcPr>
            <w:tcW w:w="1270" w:type="dxa"/>
          </w:tcPr>
          <w:p w14:paraId="00E2D3F7" w14:textId="0E1FCDD8" w:rsidR="00E70DE0" w:rsidRPr="00222896" w:rsidRDefault="00640538" w:rsidP="00423891">
            <w:pPr>
              <w:snapToGrid w:val="0"/>
              <w:spacing w:before="48" w:after="48"/>
              <w:rPr>
                <w:rFonts w:ascii="Arial" w:hAnsi="Arial" w:cs="Arial"/>
              </w:rPr>
            </w:pPr>
            <w:r>
              <w:rPr>
                <w:rFonts w:ascii="Arial" w:hAnsi="Arial" w:cs="Arial"/>
              </w:rPr>
              <w:t>12</w:t>
            </w:r>
          </w:p>
        </w:tc>
      </w:tr>
      <w:tr w:rsidR="00E70DE0" w:rsidRPr="00222896" w14:paraId="33AF491C" w14:textId="77777777" w:rsidTr="009571F4">
        <w:tc>
          <w:tcPr>
            <w:tcW w:w="648" w:type="dxa"/>
          </w:tcPr>
          <w:p w14:paraId="73075F18" w14:textId="1E2C32AE" w:rsidR="00E70DE0" w:rsidRPr="00B43C93" w:rsidRDefault="00B43C93" w:rsidP="00E70DE0">
            <w:pPr>
              <w:spacing w:before="48" w:after="48"/>
              <w:rPr>
                <w:rFonts w:ascii="Arial" w:hAnsi="Arial" w:cs="Arial"/>
              </w:rPr>
            </w:pPr>
            <w:r>
              <w:rPr>
                <w:rFonts w:ascii="Arial" w:hAnsi="Arial" w:cs="Arial"/>
              </w:rPr>
              <w:t>1</w:t>
            </w:r>
            <w:r w:rsidR="00F745EF">
              <w:rPr>
                <w:rFonts w:ascii="Arial" w:hAnsi="Arial" w:cs="Arial"/>
              </w:rPr>
              <w:t>0</w:t>
            </w:r>
            <w:r>
              <w:rPr>
                <w:rFonts w:ascii="Arial" w:hAnsi="Arial" w:cs="Arial"/>
              </w:rPr>
              <w:t>.</w:t>
            </w:r>
          </w:p>
        </w:tc>
        <w:tc>
          <w:tcPr>
            <w:tcW w:w="7740" w:type="dxa"/>
          </w:tcPr>
          <w:p w14:paraId="7CD820AD" w14:textId="77777777" w:rsidR="00E70DE0" w:rsidRPr="00B43C93" w:rsidRDefault="00E70DE0" w:rsidP="00E70DE0">
            <w:pPr>
              <w:spacing w:before="48" w:after="48"/>
              <w:rPr>
                <w:rFonts w:ascii="Arial" w:hAnsi="Arial" w:cs="Arial"/>
              </w:rPr>
            </w:pPr>
            <w:r w:rsidRPr="00B43C93">
              <w:rPr>
                <w:rFonts w:ascii="Arial" w:hAnsi="Arial" w:cs="Arial"/>
              </w:rPr>
              <w:t>Załączniki</w:t>
            </w:r>
          </w:p>
        </w:tc>
        <w:tc>
          <w:tcPr>
            <w:tcW w:w="1270" w:type="dxa"/>
          </w:tcPr>
          <w:p w14:paraId="0A6A864F" w14:textId="649AA2C9" w:rsidR="00E70DE0" w:rsidRPr="00222896" w:rsidRDefault="00640538" w:rsidP="00423891">
            <w:pPr>
              <w:snapToGrid w:val="0"/>
              <w:spacing w:before="48" w:after="48"/>
              <w:rPr>
                <w:rFonts w:ascii="Arial" w:hAnsi="Arial" w:cs="Arial"/>
              </w:rPr>
            </w:pPr>
            <w:r>
              <w:rPr>
                <w:rFonts w:ascii="Arial" w:hAnsi="Arial" w:cs="Arial"/>
              </w:rPr>
              <w:t>13</w:t>
            </w:r>
          </w:p>
        </w:tc>
      </w:tr>
      <w:tr w:rsidR="00E70DE0" w:rsidRPr="00222896" w14:paraId="001967FC" w14:textId="77777777" w:rsidTr="009571F4">
        <w:tc>
          <w:tcPr>
            <w:tcW w:w="648" w:type="dxa"/>
          </w:tcPr>
          <w:p w14:paraId="66948ACA" w14:textId="77777777" w:rsidR="00E70DE0" w:rsidRPr="00B43C93" w:rsidRDefault="00E70DE0" w:rsidP="00E70DE0">
            <w:pPr>
              <w:spacing w:before="48" w:after="48"/>
              <w:rPr>
                <w:rFonts w:ascii="Arial" w:hAnsi="Arial" w:cs="Arial"/>
              </w:rPr>
            </w:pPr>
          </w:p>
        </w:tc>
        <w:tc>
          <w:tcPr>
            <w:tcW w:w="7740" w:type="dxa"/>
          </w:tcPr>
          <w:p w14:paraId="6B9D5C7E" w14:textId="77777777" w:rsidR="00E70DE0" w:rsidRPr="00B43C93" w:rsidRDefault="00E70DE0" w:rsidP="00E70DE0">
            <w:pPr>
              <w:spacing w:before="48" w:after="48"/>
              <w:rPr>
                <w:rFonts w:ascii="Arial" w:hAnsi="Arial" w:cs="Arial"/>
              </w:rPr>
            </w:pPr>
            <w:r w:rsidRPr="00B43C93">
              <w:rPr>
                <w:rFonts w:ascii="Arial" w:hAnsi="Arial" w:cs="Arial"/>
              </w:rPr>
              <w:t>Kart produktu i karty techniczne</w:t>
            </w:r>
          </w:p>
        </w:tc>
        <w:tc>
          <w:tcPr>
            <w:tcW w:w="1270" w:type="dxa"/>
          </w:tcPr>
          <w:p w14:paraId="0EF24A4F" w14:textId="4B9E6BAC" w:rsidR="00E70DE0" w:rsidRPr="00222896" w:rsidRDefault="00640538" w:rsidP="00423891">
            <w:pPr>
              <w:snapToGrid w:val="0"/>
              <w:spacing w:before="48" w:after="48"/>
              <w:rPr>
                <w:rFonts w:ascii="Arial" w:hAnsi="Arial" w:cs="Arial"/>
              </w:rPr>
            </w:pPr>
            <w:r>
              <w:rPr>
                <w:rFonts w:ascii="Arial" w:hAnsi="Arial" w:cs="Arial"/>
              </w:rPr>
              <w:t>14</w:t>
            </w:r>
          </w:p>
        </w:tc>
      </w:tr>
    </w:tbl>
    <w:p w14:paraId="69B6D342"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25D38B55"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3F9502C3"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5297C63C"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239CCC02"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514B24E5"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4AD3398F"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24541105"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481DC023"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3860D7F5"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7649924A" w14:textId="77777777" w:rsidR="00665D71" w:rsidRDefault="00665D71" w:rsidP="00F21847">
      <w:pPr>
        <w:autoSpaceDE w:val="0"/>
        <w:autoSpaceDN w:val="0"/>
        <w:adjustRightInd w:val="0"/>
        <w:spacing w:after="0" w:line="360" w:lineRule="auto"/>
        <w:jc w:val="center"/>
        <w:rPr>
          <w:rFonts w:ascii="Arial" w:eastAsia="TTE18484D0t00" w:hAnsi="Arial" w:cs="Arial"/>
          <w:b/>
          <w:sz w:val="24"/>
          <w:szCs w:val="24"/>
        </w:rPr>
      </w:pPr>
    </w:p>
    <w:p w14:paraId="7F7E1B3D" w14:textId="77777777" w:rsidR="000E7982" w:rsidRDefault="000E7982" w:rsidP="00F21847">
      <w:pPr>
        <w:autoSpaceDE w:val="0"/>
        <w:autoSpaceDN w:val="0"/>
        <w:adjustRightInd w:val="0"/>
        <w:spacing w:after="0" w:line="360" w:lineRule="auto"/>
        <w:jc w:val="center"/>
        <w:rPr>
          <w:rFonts w:ascii="Arial" w:eastAsia="TTE18484D0t00" w:hAnsi="Arial" w:cs="Arial"/>
          <w:b/>
          <w:sz w:val="24"/>
          <w:szCs w:val="24"/>
        </w:rPr>
      </w:pPr>
    </w:p>
    <w:p w14:paraId="23E7E4D4" w14:textId="77777777" w:rsidR="000E7982" w:rsidRDefault="000E7982" w:rsidP="0058596C">
      <w:pPr>
        <w:autoSpaceDE w:val="0"/>
        <w:autoSpaceDN w:val="0"/>
        <w:adjustRightInd w:val="0"/>
        <w:spacing w:after="0" w:line="360" w:lineRule="auto"/>
        <w:rPr>
          <w:rFonts w:ascii="Arial" w:eastAsia="TTE18484D0t00" w:hAnsi="Arial" w:cs="Arial"/>
          <w:b/>
          <w:sz w:val="24"/>
          <w:szCs w:val="24"/>
        </w:rPr>
      </w:pPr>
    </w:p>
    <w:p w14:paraId="124261A0" w14:textId="77777777" w:rsidR="00A97F84" w:rsidRDefault="00A97F84" w:rsidP="00F21847">
      <w:pPr>
        <w:autoSpaceDE w:val="0"/>
        <w:autoSpaceDN w:val="0"/>
        <w:adjustRightInd w:val="0"/>
        <w:spacing w:after="0" w:line="360" w:lineRule="auto"/>
        <w:jc w:val="center"/>
        <w:rPr>
          <w:rFonts w:ascii="Arial" w:eastAsia="TTE18484D0t00" w:hAnsi="Arial" w:cs="Arial"/>
          <w:b/>
          <w:sz w:val="24"/>
          <w:szCs w:val="24"/>
        </w:rPr>
      </w:pPr>
    </w:p>
    <w:p w14:paraId="5B9FC631" w14:textId="77777777" w:rsidR="00F745EF" w:rsidRDefault="00F745EF" w:rsidP="00F21847">
      <w:pPr>
        <w:autoSpaceDE w:val="0"/>
        <w:autoSpaceDN w:val="0"/>
        <w:adjustRightInd w:val="0"/>
        <w:spacing w:after="0" w:line="360" w:lineRule="auto"/>
        <w:jc w:val="center"/>
        <w:rPr>
          <w:rFonts w:ascii="Arial" w:eastAsia="TTE18484D0t00" w:hAnsi="Arial" w:cs="Arial"/>
          <w:b/>
          <w:sz w:val="24"/>
          <w:szCs w:val="24"/>
        </w:rPr>
      </w:pPr>
    </w:p>
    <w:p w14:paraId="17A7EAFA" w14:textId="77777777" w:rsidR="00A97F84" w:rsidRDefault="00A97F84" w:rsidP="00F21847">
      <w:pPr>
        <w:autoSpaceDE w:val="0"/>
        <w:autoSpaceDN w:val="0"/>
        <w:adjustRightInd w:val="0"/>
        <w:spacing w:after="0" w:line="360" w:lineRule="auto"/>
        <w:jc w:val="center"/>
        <w:rPr>
          <w:rFonts w:ascii="Arial" w:eastAsia="TTE18484D0t00" w:hAnsi="Arial" w:cs="Arial"/>
          <w:b/>
          <w:sz w:val="24"/>
          <w:szCs w:val="24"/>
        </w:rPr>
      </w:pPr>
    </w:p>
    <w:p w14:paraId="1FEE46F9" w14:textId="77777777" w:rsidR="009571F4" w:rsidRDefault="00F21847" w:rsidP="000F2674">
      <w:pPr>
        <w:autoSpaceDE w:val="0"/>
        <w:autoSpaceDN w:val="0"/>
        <w:adjustRightInd w:val="0"/>
        <w:spacing w:after="0" w:line="360" w:lineRule="auto"/>
        <w:jc w:val="center"/>
        <w:rPr>
          <w:rFonts w:ascii="Arial" w:eastAsia="TTE18484D0t00" w:hAnsi="Arial" w:cs="Arial"/>
          <w:b/>
          <w:sz w:val="24"/>
          <w:szCs w:val="24"/>
        </w:rPr>
      </w:pPr>
      <w:r w:rsidRPr="009423D6">
        <w:rPr>
          <w:rFonts w:ascii="Arial" w:eastAsia="TTE18484D0t00" w:hAnsi="Arial" w:cs="Arial"/>
          <w:b/>
          <w:sz w:val="24"/>
          <w:szCs w:val="24"/>
        </w:rPr>
        <w:lastRenderedPageBreak/>
        <w:t>OPIS TECHNICZNY</w:t>
      </w:r>
    </w:p>
    <w:p w14:paraId="1325833F" w14:textId="77777777" w:rsidR="00F21847" w:rsidRPr="00F70FAB" w:rsidRDefault="00F21847"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t>1. P</w:t>
      </w:r>
      <w:r w:rsidR="00423891" w:rsidRPr="00F70FAB">
        <w:rPr>
          <w:rFonts w:ascii="Arial" w:eastAsia="TTE18484D0t00" w:hAnsi="Arial" w:cs="Arial"/>
          <w:b/>
          <w:sz w:val="24"/>
          <w:szCs w:val="24"/>
        </w:rPr>
        <w:t>odstawa opracowania</w:t>
      </w:r>
      <w:r w:rsidRPr="00F70FAB">
        <w:rPr>
          <w:rFonts w:ascii="Arial" w:eastAsia="TTE18484D0t00" w:hAnsi="Arial" w:cs="Arial"/>
          <w:b/>
          <w:sz w:val="24"/>
          <w:szCs w:val="24"/>
        </w:rPr>
        <w:t xml:space="preserve"> </w:t>
      </w:r>
    </w:p>
    <w:p w14:paraId="2128B1A0" w14:textId="77777777" w:rsidR="00F21847" w:rsidRPr="00F70FAB" w:rsidRDefault="00F21847"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xml:space="preserve">- </w:t>
      </w:r>
      <w:r w:rsidR="00D922B6" w:rsidRPr="00F70FAB">
        <w:rPr>
          <w:rFonts w:ascii="Arial" w:eastAsia="TTE18484D0t00" w:hAnsi="Arial" w:cs="Arial"/>
          <w:sz w:val="24"/>
          <w:szCs w:val="24"/>
        </w:rPr>
        <w:t>obowiązujące</w:t>
      </w:r>
      <w:r w:rsidRPr="00F70FAB">
        <w:rPr>
          <w:rFonts w:ascii="Arial" w:eastAsia="TTE18484D0t00" w:hAnsi="Arial" w:cs="Arial"/>
          <w:sz w:val="24"/>
          <w:szCs w:val="24"/>
        </w:rPr>
        <w:t xml:space="preserve"> normy, przepisy prawne i normatywy techniczne.</w:t>
      </w:r>
    </w:p>
    <w:p w14:paraId="31330145" w14:textId="5696F78D" w:rsidR="00F21847" w:rsidRPr="00F70FAB" w:rsidRDefault="00F21847"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xml:space="preserve">- </w:t>
      </w:r>
      <w:r w:rsidR="00D922B6" w:rsidRPr="00F70FAB">
        <w:rPr>
          <w:rFonts w:ascii="Arial" w:eastAsia="TTE18484D0t00" w:hAnsi="Arial" w:cs="Arial"/>
          <w:sz w:val="24"/>
          <w:szCs w:val="24"/>
        </w:rPr>
        <w:t>m</w:t>
      </w:r>
      <w:r w:rsidRPr="00F70FAB">
        <w:rPr>
          <w:rFonts w:ascii="Arial" w:eastAsia="TTE18484D0t00" w:hAnsi="Arial" w:cs="Arial"/>
          <w:sz w:val="24"/>
          <w:szCs w:val="24"/>
        </w:rPr>
        <w:t xml:space="preserve">apa </w:t>
      </w:r>
      <w:proofErr w:type="spellStart"/>
      <w:r w:rsidRPr="00F70FAB">
        <w:rPr>
          <w:rFonts w:ascii="Arial" w:eastAsia="TTE18484D0t00" w:hAnsi="Arial" w:cs="Arial"/>
          <w:sz w:val="24"/>
          <w:szCs w:val="24"/>
        </w:rPr>
        <w:t>sytuacyjno</w:t>
      </w:r>
      <w:proofErr w:type="spellEnd"/>
      <w:r w:rsidRPr="00F70FAB">
        <w:rPr>
          <w:rFonts w:ascii="Arial" w:eastAsia="TTE18484D0t00" w:hAnsi="Arial" w:cs="Arial"/>
          <w:sz w:val="24"/>
          <w:szCs w:val="24"/>
        </w:rPr>
        <w:t xml:space="preserve"> – </w:t>
      </w:r>
      <w:r w:rsidR="00D922B6" w:rsidRPr="00F70FAB">
        <w:rPr>
          <w:rFonts w:ascii="Arial" w:eastAsia="TTE18484D0t00" w:hAnsi="Arial" w:cs="Arial"/>
          <w:sz w:val="24"/>
          <w:szCs w:val="24"/>
        </w:rPr>
        <w:t>wysokościowa</w:t>
      </w:r>
      <w:r w:rsidRPr="00F70FAB">
        <w:rPr>
          <w:rFonts w:ascii="Arial" w:eastAsia="TTE18484D0t00" w:hAnsi="Arial" w:cs="Arial"/>
          <w:sz w:val="24"/>
          <w:szCs w:val="24"/>
        </w:rPr>
        <w:t xml:space="preserve"> w skali 1: </w:t>
      </w:r>
      <w:r w:rsidR="00C8153D">
        <w:rPr>
          <w:rFonts w:ascii="Arial" w:eastAsia="TTE18484D0t00" w:hAnsi="Arial" w:cs="Arial"/>
          <w:sz w:val="24"/>
          <w:szCs w:val="24"/>
        </w:rPr>
        <w:t>5</w:t>
      </w:r>
      <w:r w:rsidRPr="00F70FAB">
        <w:rPr>
          <w:rFonts w:ascii="Arial" w:eastAsia="TTE18484D0t00" w:hAnsi="Arial" w:cs="Arial"/>
          <w:sz w:val="24"/>
          <w:szCs w:val="24"/>
        </w:rPr>
        <w:t>00</w:t>
      </w:r>
    </w:p>
    <w:p w14:paraId="0CC48C1C" w14:textId="77777777" w:rsidR="00F21847" w:rsidRPr="00F70FAB" w:rsidRDefault="00F21847"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xml:space="preserve">- </w:t>
      </w:r>
      <w:r w:rsidR="00D922B6" w:rsidRPr="00F70FAB">
        <w:rPr>
          <w:rFonts w:ascii="Arial" w:eastAsia="TTE18484D0t00" w:hAnsi="Arial" w:cs="Arial"/>
          <w:sz w:val="24"/>
          <w:szCs w:val="24"/>
        </w:rPr>
        <w:t>w</w:t>
      </w:r>
      <w:r w:rsidRPr="00F70FAB">
        <w:rPr>
          <w:rFonts w:ascii="Arial" w:eastAsia="TTE18484D0t00" w:hAnsi="Arial" w:cs="Arial"/>
          <w:sz w:val="24"/>
          <w:szCs w:val="24"/>
        </w:rPr>
        <w:t>izja w terenie</w:t>
      </w:r>
    </w:p>
    <w:p w14:paraId="6B3FD20E" w14:textId="77777777" w:rsidR="00F21847" w:rsidRPr="00F70FAB" w:rsidRDefault="00F21847"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uzgodnienia z Inwestorem ( nawierzchnia, podbudowa, lokalizacja )</w:t>
      </w:r>
    </w:p>
    <w:p w14:paraId="0A6A52A8" w14:textId="77777777" w:rsidR="00F21847" w:rsidRPr="00F70FAB" w:rsidRDefault="00F21847"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t>2. P</w:t>
      </w:r>
      <w:r w:rsidR="00423891" w:rsidRPr="00F70FAB">
        <w:rPr>
          <w:rFonts w:ascii="Arial" w:eastAsia="TTE18484D0t00" w:hAnsi="Arial" w:cs="Arial"/>
          <w:b/>
          <w:sz w:val="24"/>
          <w:szCs w:val="24"/>
        </w:rPr>
        <w:t>rzedmiot opracowania</w:t>
      </w:r>
    </w:p>
    <w:p w14:paraId="79AB8DD9" w14:textId="0912B727" w:rsidR="0072717E" w:rsidRPr="0072717E" w:rsidRDefault="00F21847" w:rsidP="00F70FAB">
      <w:pPr>
        <w:autoSpaceDE w:val="0"/>
        <w:autoSpaceDN w:val="0"/>
        <w:adjustRightInd w:val="0"/>
        <w:spacing w:after="0" w:line="360" w:lineRule="auto"/>
        <w:jc w:val="both"/>
        <w:rPr>
          <w:rFonts w:ascii="Arial" w:hAnsi="Arial" w:cs="Arial"/>
          <w:bCs/>
          <w:color w:val="2D2D2D"/>
          <w:sz w:val="24"/>
          <w:szCs w:val="24"/>
          <w:shd w:val="clear" w:color="auto" w:fill="FFFFFF"/>
        </w:rPr>
      </w:pPr>
      <w:r w:rsidRPr="0072717E">
        <w:rPr>
          <w:rFonts w:ascii="Arial" w:eastAsia="TTE18484D0t00" w:hAnsi="Arial" w:cs="Arial"/>
          <w:sz w:val="24"/>
          <w:szCs w:val="24"/>
        </w:rPr>
        <w:t xml:space="preserve">Przedmiotem opracowania </w:t>
      </w:r>
      <w:r w:rsidR="004864D7" w:rsidRPr="0072717E">
        <w:rPr>
          <w:rFonts w:ascii="Arial" w:eastAsia="TTE18484D0t00" w:hAnsi="Arial" w:cs="Arial"/>
          <w:sz w:val="24"/>
          <w:szCs w:val="24"/>
        </w:rPr>
        <w:t xml:space="preserve">jest </w:t>
      </w:r>
      <w:r w:rsidR="0072717E" w:rsidRPr="0072717E">
        <w:rPr>
          <w:rFonts w:ascii="Arial" w:eastAsia="Calibri" w:hAnsi="Arial" w:cs="Arial"/>
          <w:bCs/>
          <w:sz w:val="24"/>
          <w:szCs w:val="24"/>
        </w:rPr>
        <w:t>montaż urządzeń wodnych na Plaży Miejskiej w Chodczu</w:t>
      </w:r>
      <w:r w:rsidR="0072717E" w:rsidRPr="0072717E">
        <w:rPr>
          <w:rFonts w:ascii="Arial" w:hAnsi="Arial" w:cs="Arial"/>
          <w:bCs/>
          <w:color w:val="2D2D2D"/>
          <w:sz w:val="24"/>
          <w:szCs w:val="24"/>
          <w:shd w:val="clear" w:color="auto" w:fill="FFFFFF"/>
        </w:rPr>
        <w:t xml:space="preserve"> </w:t>
      </w:r>
      <w:r w:rsidR="00A11D59">
        <w:rPr>
          <w:rFonts w:ascii="Arial" w:hAnsi="Arial" w:cs="Arial"/>
          <w:bCs/>
          <w:color w:val="2D2D2D"/>
          <w:sz w:val="24"/>
          <w:szCs w:val="24"/>
          <w:shd w:val="clear" w:color="auto" w:fill="FFFFFF"/>
        </w:rPr>
        <w:t xml:space="preserve">obręb </w:t>
      </w:r>
      <w:r w:rsidR="00F50D66">
        <w:rPr>
          <w:rFonts w:ascii="Arial" w:hAnsi="Arial" w:cs="Arial"/>
          <w:bCs/>
          <w:color w:val="2D2D2D"/>
          <w:sz w:val="24"/>
          <w:szCs w:val="24"/>
          <w:shd w:val="clear" w:color="auto" w:fill="FFFFFF"/>
        </w:rPr>
        <w:t xml:space="preserve">Miasto </w:t>
      </w:r>
      <w:r w:rsidR="00A11D59">
        <w:rPr>
          <w:rFonts w:ascii="Arial" w:hAnsi="Arial" w:cs="Arial"/>
          <w:bCs/>
          <w:color w:val="2D2D2D"/>
          <w:sz w:val="24"/>
          <w:szCs w:val="24"/>
          <w:shd w:val="clear" w:color="auto" w:fill="FFFFFF"/>
        </w:rPr>
        <w:t>Chodecz dz. nr 23</w:t>
      </w:r>
      <w:r w:rsidR="00AD7A37">
        <w:rPr>
          <w:rFonts w:ascii="Arial" w:hAnsi="Arial" w:cs="Arial"/>
          <w:bCs/>
          <w:color w:val="2D2D2D"/>
          <w:sz w:val="24"/>
          <w:szCs w:val="24"/>
          <w:shd w:val="clear" w:color="auto" w:fill="FFFFFF"/>
        </w:rPr>
        <w:t>4</w:t>
      </w:r>
      <w:r w:rsidR="00A11D59">
        <w:rPr>
          <w:rFonts w:ascii="Arial" w:hAnsi="Arial" w:cs="Arial"/>
          <w:bCs/>
          <w:color w:val="2D2D2D"/>
          <w:sz w:val="24"/>
          <w:szCs w:val="24"/>
          <w:shd w:val="clear" w:color="auto" w:fill="FFFFFF"/>
        </w:rPr>
        <w:t>.</w:t>
      </w:r>
    </w:p>
    <w:p w14:paraId="73D3301E" w14:textId="1E8F4735" w:rsidR="009571F4" w:rsidRPr="00F70FAB" w:rsidRDefault="009571F4" w:rsidP="00F70FAB">
      <w:pPr>
        <w:autoSpaceDE w:val="0"/>
        <w:autoSpaceDN w:val="0"/>
        <w:adjustRightInd w:val="0"/>
        <w:spacing w:after="0" w:line="360" w:lineRule="auto"/>
        <w:jc w:val="both"/>
        <w:rPr>
          <w:rFonts w:ascii="Arial" w:eastAsia="TTE18484D0t00" w:hAnsi="Arial" w:cs="Arial"/>
          <w:b/>
          <w:color w:val="000000" w:themeColor="text1"/>
          <w:sz w:val="24"/>
          <w:szCs w:val="24"/>
        </w:rPr>
      </w:pPr>
      <w:r w:rsidRPr="00F70FAB">
        <w:rPr>
          <w:rFonts w:ascii="Arial" w:eastAsia="TTE18484D0t00" w:hAnsi="Arial" w:cs="Arial"/>
          <w:b/>
          <w:color w:val="000000" w:themeColor="text1"/>
          <w:sz w:val="24"/>
          <w:szCs w:val="24"/>
        </w:rPr>
        <w:t>3. I</w:t>
      </w:r>
      <w:r w:rsidR="00423891" w:rsidRPr="00F70FAB">
        <w:rPr>
          <w:rFonts w:ascii="Arial" w:eastAsia="TTE18484D0t00" w:hAnsi="Arial" w:cs="Arial"/>
          <w:b/>
          <w:color w:val="000000" w:themeColor="text1"/>
          <w:sz w:val="24"/>
          <w:szCs w:val="24"/>
        </w:rPr>
        <w:t>nwestor</w:t>
      </w:r>
    </w:p>
    <w:p w14:paraId="07E9D8ED" w14:textId="77777777" w:rsidR="00824CB6" w:rsidRPr="00F70FAB" w:rsidRDefault="000F2674"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hAnsi="Arial" w:cs="Arial"/>
          <w:color w:val="2D2D2D"/>
          <w:sz w:val="24"/>
          <w:szCs w:val="24"/>
          <w:shd w:val="clear" w:color="auto" w:fill="FFFFFF"/>
        </w:rPr>
        <w:t>Miasto i Gmina w Chodczu, ul. Kaliska 2, 87-860 Chodecz</w:t>
      </w:r>
      <w:r w:rsidR="00824CB6" w:rsidRPr="00F70FAB">
        <w:rPr>
          <w:rFonts w:ascii="Arial" w:eastAsia="TTE18484D0t00" w:hAnsi="Arial" w:cs="Arial"/>
          <w:b/>
          <w:sz w:val="24"/>
          <w:szCs w:val="24"/>
        </w:rPr>
        <w:t xml:space="preserve"> </w:t>
      </w:r>
    </w:p>
    <w:p w14:paraId="3133B079" w14:textId="77777777" w:rsidR="009571F4" w:rsidRPr="00F70FAB" w:rsidRDefault="009571F4"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t>4. I</w:t>
      </w:r>
      <w:r w:rsidR="00423891" w:rsidRPr="00F70FAB">
        <w:rPr>
          <w:rFonts w:ascii="Arial" w:eastAsia="TTE18484D0t00" w:hAnsi="Arial" w:cs="Arial"/>
          <w:b/>
          <w:sz w:val="24"/>
          <w:szCs w:val="24"/>
        </w:rPr>
        <w:t>stniejący stan zagospodarowania terenu</w:t>
      </w:r>
    </w:p>
    <w:p w14:paraId="2705EA86" w14:textId="4FF32741" w:rsidR="008370FA" w:rsidRPr="00F70FAB" w:rsidRDefault="009571F4"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xml:space="preserve">Na działce na której planowana jest inwestycja znajduje </w:t>
      </w:r>
      <w:r w:rsidR="000F2674" w:rsidRPr="00F70FAB">
        <w:rPr>
          <w:rFonts w:ascii="Arial" w:eastAsia="TTE18484D0t00" w:hAnsi="Arial" w:cs="Arial"/>
          <w:sz w:val="24"/>
          <w:szCs w:val="24"/>
        </w:rPr>
        <w:t xml:space="preserve">się </w:t>
      </w:r>
      <w:r w:rsidR="0072717E">
        <w:rPr>
          <w:rFonts w:ascii="Arial" w:eastAsia="TTE18484D0t00" w:hAnsi="Arial" w:cs="Arial"/>
          <w:sz w:val="24"/>
          <w:szCs w:val="24"/>
        </w:rPr>
        <w:t>domek ratownika oraz budowle małej architektury</w:t>
      </w:r>
      <w:r w:rsidR="000F2674" w:rsidRPr="00F70FAB">
        <w:rPr>
          <w:rFonts w:ascii="Arial" w:eastAsia="TTE18484D0t00" w:hAnsi="Arial" w:cs="Arial"/>
          <w:sz w:val="24"/>
          <w:szCs w:val="24"/>
        </w:rPr>
        <w:t>.</w:t>
      </w:r>
    </w:p>
    <w:p w14:paraId="2902E4FB" w14:textId="77777777" w:rsidR="00A97F84" w:rsidRPr="00F70FAB" w:rsidRDefault="00423891"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t>5</w:t>
      </w:r>
      <w:r w:rsidR="00F21847" w:rsidRPr="00F70FAB">
        <w:rPr>
          <w:rFonts w:ascii="Arial" w:eastAsia="TTE18484D0t00" w:hAnsi="Arial" w:cs="Arial"/>
          <w:b/>
          <w:sz w:val="24"/>
          <w:szCs w:val="24"/>
        </w:rPr>
        <w:t xml:space="preserve">. </w:t>
      </w:r>
      <w:r w:rsidRPr="00F70FAB">
        <w:rPr>
          <w:rFonts w:ascii="Arial" w:eastAsia="TTE18484D0t00" w:hAnsi="Arial" w:cs="Arial"/>
          <w:b/>
          <w:sz w:val="24"/>
          <w:szCs w:val="24"/>
        </w:rPr>
        <w:t>Zakres projektowy</w:t>
      </w:r>
      <w:r w:rsidR="00F21847" w:rsidRPr="00F70FAB">
        <w:rPr>
          <w:rFonts w:ascii="Arial" w:eastAsia="TTE18484D0t00" w:hAnsi="Arial" w:cs="Arial"/>
          <w:b/>
          <w:sz w:val="24"/>
          <w:szCs w:val="24"/>
        </w:rPr>
        <w:t xml:space="preserve"> </w:t>
      </w:r>
    </w:p>
    <w:p w14:paraId="6F1743E7" w14:textId="09B06ACF" w:rsidR="00BE12D5" w:rsidRPr="00F70FAB" w:rsidRDefault="004214D9" w:rsidP="00F70FAB">
      <w:pPr>
        <w:autoSpaceDE w:val="0"/>
        <w:autoSpaceDN w:val="0"/>
        <w:adjustRightInd w:val="0"/>
        <w:spacing w:after="0" w:line="360" w:lineRule="auto"/>
        <w:jc w:val="both"/>
        <w:rPr>
          <w:rFonts w:ascii="Arial" w:eastAsia="TTE18484D0t00" w:hAnsi="Arial" w:cs="Arial"/>
          <w:sz w:val="24"/>
          <w:szCs w:val="24"/>
        </w:rPr>
      </w:pPr>
      <w:r w:rsidRPr="00F70FAB">
        <w:rPr>
          <w:rFonts w:ascii="Arial" w:eastAsia="TTE18484D0t00" w:hAnsi="Arial" w:cs="Arial"/>
          <w:sz w:val="24"/>
          <w:szCs w:val="24"/>
        </w:rPr>
        <w:t xml:space="preserve">Projektuje się </w:t>
      </w:r>
      <w:r w:rsidR="0072717E">
        <w:rPr>
          <w:rFonts w:ascii="Arial" w:eastAsia="TTE18484D0t00" w:hAnsi="Arial" w:cs="Arial"/>
          <w:sz w:val="24"/>
          <w:szCs w:val="24"/>
        </w:rPr>
        <w:t>montaż urządzeń</w:t>
      </w:r>
      <w:r w:rsidR="00665D71" w:rsidRPr="00F70FAB">
        <w:rPr>
          <w:rFonts w:ascii="Arial" w:eastAsia="TTE18484D0t00" w:hAnsi="Arial" w:cs="Arial"/>
          <w:sz w:val="24"/>
          <w:szCs w:val="24"/>
        </w:rPr>
        <w:t xml:space="preserve"> placu zabaw </w:t>
      </w:r>
      <w:r w:rsidR="00F70FAB" w:rsidRPr="00F70FAB">
        <w:rPr>
          <w:rFonts w:ascii="Arial" w:eastAsia="TTE18484D0t00" w:hAnsi="Arial" w:cs="Arial"/>
          <w:sz w:val="24"/>
          <w:szCs w:val="24"/>
        </w:rPr>
        <w:t>na nawierzchni bezpiecznej wraz z elementami małej architektury</w:t>
      </w:r>
      <w:r w:rsidR="00665D71" w:rsidRPr="00F70FAB">
        <w:rPr>
          <w:rFonts w:ascii="Arial" w:eastAsia="TTE18484D0t00" w:hAnsi="Arial" w:cs="Arial"/>
          <w:sz w:val="24"/>
          <w:szCs w:val="24"/>
        </w:rPr>
        <w:t>.</w:t>
      </w:r>
    </w:p>
    <w:p w14:paraId="6A94E323" w14:textId="77777777" w:rsidR="00BE12D5" w:rsidRPr="00F70FAB" w:rsidRDefault="00423891"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t>6</w:t>
      </w:r>
      <w:r w:rsidR="00BE12D5" w:rsidRPr="00F70FAB">
        <w:rPr>
          <w:rFonts w:ascii="Arial" w:eastAsia="TTE18484D0t00" w:hAnsi="Arial" w:cs="Arial"/>
          <w:b/>
          <w:sz w:val="24"/>
          <w:szCs w:val="24"/>
        </w:rPr>
        <w:t xml:space="preserve">. </w:t>
      </w:r>
      <w:r w:rsidRPr="00F70FAB">
        <w:rPr>
          <w:rFonts w:ascii="Arial" w:eastAsia="TTE18484D0t00" w:hAnsi="Arial" w:cs="Arial"/>
          <w:b/>
          <w:sz w:val="24"/>
          <w:szCs w:val="24"/>
        </w:rPr>
        <w:t>Wykaz urządzeń placu zabaw</w:t>
      </w:r>
    </w:p>
    <w:p w14:paraId="6CDA970B" w14:textId="51B6E94F" w:rsidR="004214D9" w:rsidRPr="00F70FAB" w:rsidRDefault="0072717E" w:rsidP="00F70FAB">
      <w:pPr>
        <w:autoSpaceDE w:val="0"/>
        <w:autoSpaceDN w:val="0"/>
        <w:adjustRightInd w:val="0"/>
        <w:spacing w:after="0" w:line="360" w:lineRule="auto"/>
        <w:jc w:val="both"/>
        <w:rPr>
          <w:rFonts w:ascii="Arial" w:hAnsi="Arial" w:cs="Arial"/>
          <w:sz w:val="24"/>
          <w:szCs w:val="24"/>
        </w:rPr>
      </w:pPr>
      <w:r>
        <w:rPr>
          <w:rFonts w:ascii="Arial" w:hAnsi="Arial" w:cs="Arial"/>
          <w:sz w:val="24"/>
          <w:szCs w:val="24"/>
        </w:rPr>
        <w:t>Wodny p</w:t>
      </w:r>
      <w:r w:rsidR="004214D9" w:rsidRPr="00F70FAB">
        <w:rPr>
          <w:rFonts w:ascii="Arial" w:hAnsi="Arial" w:cs="Arial"/>
          <w:sz w:val="24"/>
          <w:szCs w:val="24"/>
        </w:rPr>
        <w:t xml:space="preserve">lac zabaw należy </w:t>
      </w:r>
      <w:r w:rsidR="00F70FAB">
        <w:rPr>
          <w:rFonts w:ascii="Arial" w:hAnsi="Arial" w:cs="Arial"/>
          <w:sz w:val="24"/>
          <w:szCs w:val="24"/>
        </w:rPr>
        <w:t>wyposażyć</w:t>
      </w:r>
      <w:r w:rsidR="004040F3" w:rsidRPr="00F70FAB">
        <w:rPr>
          <w:rFonts w:ascii="Arial" w:hAnsi="Arial" w:cs="Arial"/>
          <w:sz w:val="24"/>
          <w:szCs w:val="24"/>
        </w:rPr>
        <w:t xml:space="preserve"> w urządzenia (zestawy</w:t>
      </w:r>
      <w:r w:rsidR="004214D9" w:rsidRPr="00F70FAB">
        <w:rPr>
          <w:rFonts w:ascii="Arial" w:hAnsi="Arial" w:cs="Arial"/>
          <w:sz w:val="24"/>
          <w:szCs w:val="24"/>
        </w:rPr>
        <w:t>) dla dzieci młodszych w wieku szkolnym, które powinny posiadać o najmniej trzyletni okres gwarancji, powinny być wykonane z bezpiecznych i trwałych materiałów.</w:t>
      </w:r>
    </w:p>
    <w:p w14:paraId="64EC9132" w14:textId="3C586251" w:rsidR="00E213AD" w:rsidRPr="00A66EC4" w:rsidRDefault="00E213AD" w:rsidP="00E213AD">
      <w:pPr>
        <w:spacing w:after="0" w:line="360" w:lineRule="auto"/>
        <w:jc w:val="both"/>
        <w:textAlignment w:val="baseline"/>
        <w:rPr>
          <w:rFonts w:ascii="Arial" w:eastAsia="Times New Roman" w:hAnsi="Arial" w:cs="Arial"/>
          <w:b/>
          <w:sz w:val="24"/>
          <w:szCs w:val="24"/>
          <w:bdr w:val="none" w:sz="0" w:space="0" w:color="auto" w:frame="1"/>
          <w:lang w:eastAsia="pl-PL"/>
        </w:rPr>
      </w:pPr>
      <w:r w:rsidRPr="00A66EC4">
        <w:rPr>
          <w:rFonts w:ascii="Arial" w:eastAsia="TTE18484D0t00" w:hAnsi="Arial" w:cs="Arial"/>
          <w:b/>
          <w:sz w:val="24"/>
          <w:szCs w:val="24"/>
        </w:rPr>
        <w:t xml:space="preserve">Niżej wymienione i przedstawione urządzenia zaczerpnięto z ofert firmy </w:t>
      </w:r>
      <w:r>
        <w:rPr>
          <w:rFonts w:ascii="Arial" w:eastAsia="Times New Roman" w:hAnsi="Arial" w:cs="Arial"/>
          <w:b/>
          <w:bCs/>
          <w:sz w:val="24"/>
          <w:szCs w:val="24"/>
          <w:bdr w:val="none" w:sz="0" w:space="0" w:color="auto" w:frame="1"/>
          <w:lang w:eastAsia="pl-PL"/>
        </w:rPr>
        <w:t>WATERSYSTEM wodne place zabaw</w:t>
      </w:r>
      <w:r w:rsidRPr="00A66EC4">
        <w:rPr>
          <w:rFonts w:ascii="Arial" w:eastAsia="Times New Roman" w:hAnsi="Arial" w:cs="Arial"/>
          <w:b/>
          <w:sz w:val="24"/>
          <w:szCs w:val="24"/>
          <w:bdr w:val="none" w:sz="0" w:space="0" w:color="auto" w:frame="1"/>
          <w:lang w:eastAsia="pl-PL"/>
        </w:rPr>
        <w:t xml:space="preserve">. </w:t>
      </w:r>
      <w:r w:rsidRPr="00A66EC4">
        <w:rPr>
          <w:rFonts w:ascii="Arial" w:hAnsi="Arial" w:cs="Arial"/>
          <w:b/>
          <w:sz w:val="24"/>
          <w:szCs w:val="24"/>
        </w:rPr>
        <w:t>Mają one charakter pomocniczy i służą jedynie dookreśleniu wymaganego standardu jakościowego lub funkcjonalnego.</w:t>
      </w:r>
      <w:r>
        <w:rPr>
          <w:rFonts w:ascii="Arial" w:hAnsi="Arial" w:cs="Arial"/>
          <w:b/>
          <w:sz w:val="24"/>
          <w:szCs w:val="24"/>
        </w:rPr>
        <w:t xml:space="preserve"> </w:t>
      </w:r>
      <w:r w:rsidRPr="00A66EC4">
        <w:rPr>
          <w:rFonts w:ascii="Arial" w:eastAsia="SymbolMT" w:hAnsi="Arial" w:cs="Arial"/>
          <w:b/>
          <w:sz w:val="24"/>
          <w:szCs w:val="24"/>
        </w:rPr>
        <w:t xml:space="preserve">Dopuszcza się rozwiązania równoważne innych producentów pod warunkiem, że </w:t>
      </w:r>
      <w:r w:rsidRPr="00A66EC4">
        <w:rPr>
          <w:rFonts w:ascii="Arial" w:hAnsi="Arial" w:cs="Arial"/>
          <w:b/>
          <w:sz w:val="24"/>
          <w:szCs w:val="24"/>
        </w:rPr>
        <w:t>zapewnią uzyskanie parametrów technicznych, jakościowych i użytkowych nie gorszych od określonych w w/w dokumentacji.</w:t>
      </w:r>
    </w:p>
    <w:p w14:paraId="7DD5FBDD" w14:textId="31C90A52" w:rsidR="00E213AD" w:rsidRPr="00F70FAB" w:rsidRDefault="00E213AD" w:rsidP="00F70FAB">
      <w:pPr>
        <w:spacing w:after="0" w:line="360" w:lineRule="auto"/>
        <w:jc w:val="both"/>
        <w:textAlignment w:val="baseline"/>
        <w:rPr>
          <w:rFonts w:ascii="Arial" w:eastAsia="Times New Roman" w:hAnsi="Arial" w:cs="Arial"/>
          <w:sz w:val="24"/>
          <w:szCs w:val="24"/>
          <w:bdr w:val="none" w:sz="0" w:space="0" w:color="auto" w:frame="1"/>
          <w:lang w:eastAsia="pl-PL"/>
        </w:rPr>
      </w:pPr>
    </w:p>
    <w:p w14:paraId="1DDE7696" w14:textId="77777777" w:rsidR="00462480" w:rsidRDefault="00F70FA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Niżej</w:t>
      </w:r>
      <w:r w:rsidR="004214D9" w:rsidRPr="00F70FAB">
        <w:rPr>
          <w:rFonts w:ascii="Arial" w:hAnsi="Arial" w:cs="Arial"/>
          <w:sz w:val="24"/>
          <w:szCs w:val="24"/>
        </w:rPr>
        <w:t xml:space="preserve"> wymienione wyposażenie dobrano tak, aby spełniało wymagania norm bezpieczeństwa i posiadało stosowne certyfikaty. Rozmieszczono je w terenie wykorzystując jego najlepsze cechy i warunki naturalne, a także kierując się zasadą </w:t>
      </w:r>
      <w:r w:rsidR="004214D9" w:rsidRPr="00F70FAB">
        <w:rPr>
          <w:rFonts w:ascii="Arial" w:hAnsi="Arial" w:cs="Arial"/>
          <w:sz w:val="24"/>
          <w:szCs w:val="24"/>
        </w:rPr>
        <w:lastRenderedPageBreak/>
        <w:t>maksymalnego urozmaicenia i wykorzystania terenu z jednoczesnym zachowaniem stref bezpieczeństwa dla poszczególnych urządzeń. Zestawienie wszystkich przewidzianych do montażu urządzeń przedstawiono poniżej. Zaleca się, aby montaż urządzeń wykonywała firma produkująca lub posiadająca zezwolenie producenta na montaż danego urządzenia.</w:t>
      </w:r>
    </w:p>
    <w:p w14:paraId="6A636742" w14:textId="77777777" w:rsidR="00E213AD" w:rsidRDefault="00E213AD" w:rsidP="00F70FAB">
      <w:pPr>
        <w:autoSpaceDE w:val="0"/>
        <w:autoSpaceDN w:val="0"/>
        <w:adjustRightInd w:val="0"/>
        <w:spacing w:after="0" w:line="360" w:lineRule="auto"/>
        <w:jc w:val="both"/>
        <w:rPr>
          <w:rFonts w:ascii="Arial" w:hAnsi="Arial" w:cs="Arial"/>
          <w:b/>
          <w:bCs/>
          <w:sz w:val="24"/>
          <w:szCs w:val="24"/>
        </w:rPr>
      </w:pPr>
    </w:p>
    <w:p w14:paraId="7A780D63" w14:textId="25C0A414" w:rsidR="005F34EA" w:rsidRDefault="005F34EA" w:rsidP="00F70FAB">
      <w:pPr>
        <w:autoSpaceDE w:val="0"/>
        <w:autoSpaceDN w:val="0"/>
        <w:adjustRightInd w:val="0"/>
        <w:spacing w:after="0" w:line="360" w:lineRule="auto"/>
        <w:jc w:val="both"/>
        <w:rPr>
          <w:rFonts w:ascii="Arial" w:hAnsi="Arial" w:cs="Arial"/>
          <w:b/>
          <w:bCs/>
          <w:sz w:val="24"/>
          <w:szCs w:val="24"/>
        </w:rPr>
      </w:pPr>
      <w:r w:rsidRPr="005F34EA">
        <w:rPr>
          <w:rFonts w:ascii="Arial" w:hAnsi="Arial" w:cs="Arial"/>
          <w:b/>
          <w:bCs/>
          <w:sz w:val="24"/>
          <w:szCs w:val="24"/>
        </w:rPr>
        <w:t>Projektowane urządzenia:</w:t>
      </w:r>
    </w:p>
    <w:p w14:paraId="4C1C652F" w14:textId="77777777" w:rsidR="00E035D5" w:rsidRDefault="00E035D5" w:rsidP="00F70FAB">
      <w:pPr>
        <w:autoSpaceDE w:val="0"/>
        <w:autoSpaceDN w:val="0"/>
        <w:adjustRightInd w:val="0"/>
        <w:spacing w:after="0" w:line="360" w:lineRule="auto"/>
        <w:jc w:val="both"/>
        <w:rPr>
          <w:rFonts w:ascii="Arial" w:hAnsi="Arial" w:cs="Arial"/>
          <w:b/>
          <w:bCs/>
          <w:sz w:val="24"/>
          <w:szCs w:val="24"/>
        </w:rPr>
      </w:pPr>
    </w:p>
    <w:p w14:paraId="7857AC9A" w14:textId="77777777" w:rsidR="00E035D5" w:rsidRPr="005F34EA" w:rsidRDefault="00E035D5" w:rsidP="00F70FAB">
      <w:pPr>
        <w:autoSpaceDE w:val="0"/>
        <w:autoSpaceDN w:val="0"/>
        <w:adjustRightInd w:val="0"/>
        <w:spacing w:after="0" w:line="360" w:lineRule="auto"/>
        <w:jc w:val="both"/>
        <w:rPr>
          <w:rFonts w:ascii="Arial" w:hAnsi="Arial" w:cs="Arial"/>
          <w:b/>
          <w:bCs/>
          <w:sz w:val="24"/>
          <w:szCs w:val="24"/>
        </w:rPr>
      </w:pPr>
    </w:p>
    <w:p w14:paraId="36EDE905" w14:textId="0D51C4C6" w:rsidR="0072717E" w:rsidRPr="0072717E" w:rsidRDefault="0072717E" w:rsidP="0072717E">
      <w:pPr>
        <w:spacing w:after="0" w:line="360" w:lineRule="auto"/>
        <w:jc w:val="center"/>
        <w:rPr>
          <w:rFonts w:ascii="Arial" w:hAnsi="Arial" w:cs="Arial"/>
          <w:sz w:val="24"/>
          <w:szCs w:val="24"/>
          <w:bdr w:val="none" w:sz="0" w:space="0" w:color="auto" w:frame="1"/>
        </w:rPr>
      </w:pPr>
      <w:r w:rsidRPr="0072717E">
        <w:rPr>
          <w:rFonts w:ascii="Arial" w:hAnsi="Arial" w:cs="Arial"/>
          <w:noProof/>
          <w:sz w:val="24"/>
          <w:szCs w:val="24"/>
          <w:bdr w:val="none" w:sz="0" w:space="0" w:color="auto" w:frame="1"/>
        </w:rPr>
        <w:drawing>
          <wp:inline distT="0" distB="0" distL="0" distR="0" wp14:anchorId="3B2FE195" wp14:editId="6F0AD31C">
            <wp:extent cx="5972810" cy="2473960"/>
            <wp:effectExtent l="0" t="0" r="0" b="0"/>
            <wp:docPr id="18308913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2810" cy="2473960"/>
                    </a:xfrm>
                    <a:prstGeom prst="rect">
                      <a:avLst/>
                    </a:prstGeom>
                    <a:noFill/>
                    <a:ln>
                      <a:noFill/>
                    </a:ln>
                  </pic:spPr>
                </pic:pic>
              </a:graphicData>
            </a:graphic>
          </wp:inline>
        </w:drawing>
      </w:r>
    </w:p>
    <w:p w14:paraId="75FDB133" w14:textId="7DAD0968" w:rsidR="0066764D" w:rsidRDefault="0066764D" w:rsidP="0066764D">
      <w:pPr>
        <w:spacing w:after="0" w:line="360" w:lineRule="auto"/>
        <w:jc w:val="center"/>
        <w:rPr>
          <w:rFonts w:ascii="Arial" w:hAnsi="Arial" w:cs="Arial"/>
          <w:sz w:val="24"/>
          <w:szCs w:val="24"/>
          <w:bdr w:val="none" w:sz="0" w:space="0" w:color="auto" w:frame="1"/>
        </w:rPr>
      </w:pPr>
      <w:r>
        <w:rPr>
          <w:rFonts w:ascii="Arial" w:hAnsi="Arial" w:cs="Arial"/>
          <w:sz w:val="24"/>
          <w:szCs w:val="24"/>
          <w:bdr w:val="none" w:sz="0" w:space="0" w:color="auto" w:frame="1"/>
        </w:rPr>
        <w:t>1 szt.</w:t>
      </w:r>
    </w:p>
    <w:p w14:paraId="77216EC3" w14:textId="77777777" w:rsidR="000459E5" w:rsidRPr="00CA7C0B" w:rsidRDefault="000459E5" w:rsidP="0072717E">
      <w:pPr>
        <w:spacing w:after="0" w:line="360" w:lineRule="auto"/>
        <w:jc w:val="center"/>
        <w:rPr>
          <w:rFonts w:ascii="Arial" w:hAnsi="Arial" w:cs="Arial"/>
          <w:sz w:val="24"/>
          <w:szCs w:val="24"/>
          <w:bdr w:val="none" w:sz="0" w:space="0" w:color="auto" w:frame="1"/>
        </w:rPr>
      </w:pPr>
    </w:p>
    <w:p w14:paraId="7CC5A535" w14:textId="36430877" w:rsidR="0072717E" w:rsidRPr="0072717E" w:rsidRDefault="0072717E" w:rsidP="0072717E">
      <w:pPr>
        <w:spacing w:after="0" w:line="360" w:lineRule="auto"/>
        <w:jc w:val="center"/>
        <w:rPr>
          <w:rFonts w:ascii="Arial" w:hAnsi="Arial" w:cs="Arial"/>
          <w:sz w:val="24"/>
          <w:szCs w:val="24"/>
          <w:bdr w:val="none" w:sz="0" w:space="0" w:color="auto" w:frame="1"/>
        </w:rPr>
      </w:pPr>
      <w:r w:rsidRPr="0072717E">
        <w:rPr>
          <w:rFonts w:ascii="Arial" w:hAnsi="Arial" w:cs="Arial"/>
          <w:noProof/>
          <w:sz w:val="24"/>
          <w:szCs w:val="24"/>
          <w:bdr w:val="none" w:sz="0" w:space="0" w:color="auto" w:frame="1"/>
        </w:rPr>
        <w:drawing>
          <wp:inline distT="0" distB="0" distL="0" distR="0" wp14:anchorId="1901FFF9" wp14:editId="706D903B">
            <wp:extent cx="5972810" cy="2531110"/>
            <wp:effectExtent l="0" t="0" r="0" b="0"/>
            <wp:docPr id="128935889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531110"/>
                    </a:xfrm>
                    <a:prstGeom prst="rect">
                      <a:avLst/>
                    </a:prstGeom>
                    <a:noFill/>
                    <a:ln>
                      <a:noFill/>
                    </a:ln>
                  </pic:spPr>
                </pic:pic>
              </a:graphicData>
            </a:graphic>
          </wp:inline>
        </w:drawing>
      </w:r>
    </w:p>
    <w:p w14:paraId="6B9BCE7C" w14:textId="587AB1A3" w:rsidR="0066764D" w:rsidRDefault="0066764D" w:rsidP="0066764D">
      <w:pPr>
        <w:spacing w:after="0" w:line="360" w:lineRule="auto"/>
        <w:jc w:val="center"/>
        <w:rPr>
          <w:rFonts w:ascii="Arial" w:hAnsi="Arial" w:cs="Arial"/>
          <w:sz w:val="24"/>
          <w:szCs w:val="24"/>
          <w:bdr w:val="none" w:sz="0" w:space="0" w:color="auto" w:frame="1"/>
        </w:rPr>
      </w:pPr>
      <w:r>
        <w:rPr>
          <w:rFonts w:ascii="Arial" w:hAnsi="Arial" w:cs="Arial"/>
          <w:sz w:val="24"/>
          <w:szCs w:val="24"/>
          <w:bdr w:val="none" w:sz="0" w:space="0" w:color="auto" w:frame="1"/>
        </w:rPr>
        <w:t>1 szt.</w:t>
      </w:r>
    </w:p>
    <w:p w14:paraId="59883B20" w14:textId="77777777" w:rsidR="00E035D5" w:rsidRDefault="00E035D5" w:rsidP="005E1963">
      <w:pPr>
        <w:spacing w:after="0" w:line="360" w:lineRule="auto"/>
        <w:jc w:val="center"/>
        <w:rPr>
          <w:rFonts w:ascii="Arial" w:hAnsi="Arial" w:cs="Arial"/>
          <w:sz w:val="24"/>
          <w:szCs w:val="24"/>
          <w:bdr w:val="none" w:sz="0" w:space="0" w:color="auto" w:frame="1"/>
        </w:rPr>
      </w:pPr>
    </w:p>
    <w:p w14:paraId="73C7482F" w14:textId="7DB612E8" w:rsidR="00E035D5" w:rsidRDefault="00E035D5" w:rsidP="00E035D5">
      <w:pPr>
        <w:spacing w:after="0" w:line="360" w:lineRule="auto"/>
        <w:jc w:val="center"/>
        <w:rPr>
          <w:rFonts w:ascii="Arial" w:hAnsi="Arial" w:cs="Arial"/>
          <w:sz w:val="24"/>
          <w:szCs w:val="24"/>
          <w:bdr w:val="none" w:sz="0" w:space="0" w:color="auto" w:frame="1"/>
        </w:rPr>
      </w:pPr>
      <w:r w:rsidRPr="00E035D5">
        <w:rPr>
          <w:rFonts w:ascii="Arial" w:hAnsi="Arial" w:cs="Arial"/>
          <w:noProof/>
          <w:sz w:val="24"/>
          <w:szCs w:val="24"/>
          <w:bdr w:val="none" w:sz="0" w:space="0" w:color="auto" w:frame="1"/>
        </w:rPr>
        <w:drawing>
          <wp:inline distT="0" distB="0" distL="0" distR="0" wp14:anchorId="4062F4C3" wp14:editId="5C1FA0A1">
            <wp:extent cx="5972810" cy="2571115"/>
            <wp:effectExtent l="0" t="0" r="0" b="0"/>
            <wp:docPr id="8272248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2571115"/>
                    </a:xfrm>
                    <a:prstGeom prst="rect">
                      <a:avLst/>
                    </a:prstGeom>
                    <a:noFill/>
                    <a:ln>
                      <a:noFill/>
                    </a:ln>
                  </pic:spPr>
                </pic:pic>
              </a:graphicData>
            </a:graphic>
          </wp:inline>
        </w:drawing>
      </w:r>
    </w:p>
    <w:p w14:paraId="32F98567" w14:textId="1DF7970A" w:rsidR="0066764D" w:rsidRDefault="0066764D" w:rsidP="0066764D">
      <w:pPr>
        <w:spacing w:after="0" w:line="360" w:lineRule="auto"/>
        <w:jc w:val="center"/>
        <w:rPr>
          <w:rFonts w:ascii="Arial" w:hAnsi="Arial" w:cs="Arial"/>
          <w:sz w:val="24"/>
          <w:szCs w:val="24"/>
          <w:bdr w:val="none" w:sz="0" w:space="0" w:color="auto" w:frame="1"/>
        </w:rPr>
      </w:pPr>
      <w:r>
        <w:rPr>
          <w:rFonts w:ascii="Arial" w:hAnsi="Arial" w:cs="Arial"/>
          <w:sz w:val="24"/>
          <w:szCs w:val="24"/>
          <w:bdr w:val="none" w:sz="0" w:space="0" w:color="auto" w:frame="1"/>
        </w:rPr>
        <w:t>1 szt.</w:t>
      </w:r>
    </w:p>
    <w:p w14:paraId="611D0FF1" w14:textId="77777777" w:rsidR="0066764D" w:rsidRPr="00A740CF" w:rsidRDefault="0066764D" w:rsidP="0066764D">
      <w:pPr>
        <w:jc w:val="center"/>
        <w:rPr>
          <w:rFonts w:ascii="Arial" w:hAnsi="Arial" w:cs="Arial"/>
          <w:sz w:val="24"/>
          <w:szCs w:val="24"/>
        </w:rPr>
      </w:pPr>
    </w:p>
    <w:p w14:paraId="7D730B76" w14:textId="183858D2" w:rsidR="00E035D5" w:rsidRPr="00E035D5" w:rsidRDefault="00E035D5" w:rsidP="00E035D5">
      <w:pPr>
        <w:spacing w:after="0" w:line="360" w:lineRule="auto"/>
        <w:jc w:val="center"/>
        <w:rPr>
          <w:rFonts w:ascii="Arial" w:hAnsi="Arial" w:cs="Arial"/>
          <w:sz w:val="24"/>
          <w:szCs w:val="24"/>
          <w:bdr w:val="none" w:sz="0" w:space="0" w:color="auto" w:frame="1"/>
        </w:rPr>
      </w:pPr>
      <w:r w:rsidRPr="00E035D5">
        <w:rPr>
          <w:rFonts w:ascii="Arial" w:hAnsi="Arial" w:cs="Arial"/>
          <w:noProof/>
          <w:sz w:val="24"/>
          <w:szCs w:val="24"/>
          <w:bdr w:val="none" w:sz="0" w:space="0" w:color="auto" w:frame="1"/>
        </w:rPr>
        <w:drawing>
          <wp:inline distT="0" distB="0" distL="0" distR="0" wp14:anchorId="56E07EF3" wp14:editId="778DDBDB">
            <wp:extent cx="5972810" cy="2569845"/>
            <wp:effectExtent l="0" t="0" r="0" b="0"/>
            <wp:docPr id="103742406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810" cy="2569845"/>
                    </a:xfrm>
                    <a:prstGeom prst="rect">
                      <a:avLst/>
                    </a:prstGeom>
                    <a:noFill/>
                    <a:ln>
                      <a:noFill/>
                    </a:ln>
                  </pic:spPr>
                </pic:pic>
              </a:graphicData>
            </a:graphic>
          </wp:inline>
        </w:drawing>
      </w:r>
    </w:p>
    <w:p w14:paraId="3E6A2BB5" w14:textId="5D0DAFAB" w:rsidR="0066764D" w:rsidRDefault="0066764D" w:rsidP="0066764D">
      <w:pPr>
        <w:spacing w:after="0" w:line="360" w:lineRule="auto"/>
        <w:jc w:val="center"/>
        <w:rPr>
          <w:rFonts w:ascii="Arial" w:hAnsi="Arial" w:cs="Arial"/>
          <w:sz w:val="24"/>
          <w:szCs w:val="24"/>
          <w:bdr w:val="none" w:sz="0" w:space="0" w:color="auto" w:frame="1"/>
        </w:rPr>
      </w:pPr>
      <w:r>
        <w:rPr>
          <w:rFonts w:ascii="Arial" w:hAnsi="Arial" w:cs="Arial"/>
          <w:sz w:val="24"/>
          <w:szCs w:val="24"/>
          <w:bdr w:val="none" w:sz="0" w:space="0" w:color="auto" w:frame="1"/>
        </w:rPr>
        <w:t>1 szt.</w:t>
      </w:r>
    </w:p>
    <w:p w14:paraId="590AF4CB" w14:textId="5F4FE465" w:rsidR="005E1963" w:rsidRDefault="005E1963" w:rsidP="0066764D">
      <w:pPr>
        <w:spacing w:after="0" w:line="360" w:lineRule="auto"/>
        <w:jc w:val="center"/>
        <w:rPr>
          <w:rFonts w:ascii="Arial" w:hAnsi="Arial" w:cs="Arial"/>
          <w:sz w:val="24"/>
          <w:szCs w:val="24"/>
          <w:bdr w:val="none" w:sz="0" w:space="0" w:color="auto" w:frame="1"/>
        </w:rPr>
      </w:pPr>
    </w:p>
    <w:p w14:paraId="37339853" w14:textId="77777777" w:rsidR="00541D0A" w:rsidRPr="00F70FAB" w:rsidRDefault="00541D0A" w:rsidP="00F70FAB">
      <w:pPr>
        <w:pStyle w:val="Nagwek3"/>
        <w:spacing w:before="0" w:line="360" w:lineRule="auto"/>
        <w:jc w:val="both"/>
        <w:textAlignment w:val="baseline"/>
        <w:rPr>
          <w:rFonts w:ascii="Arial" w:hAnsi="Arial" w:cs="Arial"/>
          <w:color w:val="36474F"/>
          <w:sz w:val="24"/>
          <w:szCs w:val="24"/>
        </w:rPr>
      </w:pPr>
      <w:r w:rsidRPr="00F70FAB">
        <w:rPr>
          <w:rStyle w:val="imul"/>
          <w:rFonts w:ascii="Arial" w:hAnsi="Arial" w:cs="Arial"/>
          <w:color w:val="36474F"/>
          <w:sz w:val="24"/>
          <w:szCs w:val="24"/>
          <w:u w:val="single"/>
          <w:bdr w:val="none" w:sz="0" w:space="0" w:color="auto" w:frame="1"/>
        </w:rPr>
        <w:t>Informacje dotyczące urządzenia przeznaczonego na publiczne place zabaw dla dzieci:</w:t>
      </w:r>
    </w:p>
    <w:p w14:paraId="51677541" w14:textId="77777777" w:rsidR="00541D0A" w:rsidRPr="00F70FAB" w:rsidRDefault="00541D0A" w:rsidP="00F70FAB">
      <w:pPr>
        <w:spacing w:after="0" w:line="360" w:lineRule="auto"/>
        <w:jc w:val="both"/>
        <w:textAlignment w:val="baseline"/>
        <w:rPr>
          <w:rFonts w:ascii="Arial" w:hAnsi="Arial" w:cs="Arial"/>
          <w:color w:val="000000"/>
          <w:sz w:val="24"/>
          <w:szCs w:val="24"/>
        </w:rPr>
      </w:pPr>
      <w:r w:rsidRPr="00F70FAB">
        <w:rPr>
          <w:rStyle w:val="fs11lh1-5"/>
          <w:rFonts w:ascii="Arial" w:hAnsi="Arial" w:cs="Arial"/>
          <w:color w:val="000000"/>
          <w:sz w:val="24"/>
          <w:szCs w:val="24"/>
          <w:bdr w:val="none" w:sz="0" w:space="0" w:color="auto" w:frame="1"/>
        </w:rPr>
        <w:t>- montaż urządzenia zgodnie z dokumentacją techniczną</w:t>
      </w:r>
      <w:r w:rsidR="005F34EA">
        <w:rPr>
          <w:rStyle w:val="fs11lh1-5"/>
          <w:rFonts w:ascii="Arial" w:hAnsi="Arial" w:cs="Arial"/>
          <w:color w:val="000000"/>
          <w:sz w:val="24"/>
          <w:szCs w:val="24"/>
          <w:bdr w:val="none" w:sz="0" w:space="0" w:color="auto" w:frame="1"/>
        </w:rPr>
        <w:t>,</w:t>
      </w:r>
    </w:p>
    <w:p w14:paraId="63139C55" w14:textId="77777777" w:rsidR="00541D0A" w:rsidRPr="00F70FAB" w:rsidRDefault="00541D0A" w:rsidP="00F70FAB">
      <w:pPr>
        <w:spacing w:after="0" w:line="360" w:lineRule="auto"/>
        <w:jc w:val="both"/>
        <w:textAlignment w:val="baseline"/>
        <w:rPr>
          <w:rFonts w:ascii="Arial" w:hAnsi="Arial" w:cs="Arial"/>
          <w:color w:val="000000"/>
          <w:sz w:val="24"/>
          <w:szCs w:val="24"/>
        </w:rPr>
      </w:pPr>
      <w:r w:rsidRPr="00F70FAB">
        <w:rPr>
          <w:rStyle w:val="fs11lh1-5"/>
          <w:rFonts w:ascii="Arial" w:hAnsi="Arial" w:cs="Arial"/>
          <w:color w:val="000000"/>
          <w:sz w:val="24"/>
          <w:szCs w:val="24"/>
          <w:bdr w:val="none" w:sz="0" w:space="0" w:color="auto" w:frame="1"/>
        </w:rPr>
        <w:t>- urządzenie wykonane zgodnie z normą PN-EN 1176:2017</w:t>
      </w:r>
    </w:p>
    <w:p w14:paraId="3B6F529D" w14:textId="4C22B9F4" w:rsidR="002231AA" w:rsidRPr="00B37B91" w:rsidRDefault="00541D0A" w:rsidP="00B37B91">
      <w:pPr>
        <w:spacing w:after="0" w:line="360" w:lineRule="auto"/>
        <w:jc w:val="both"/>
        <w:textAlignment w:val="baseline"/>
        <w:rPr>
          <w:rFonts w:ascii="Arial" w:hAnsi="Arial" w:cs="Arial"/>
          <w:color w:val="000000"/>
          <w:sz w:val="24"/>
          <w:szCs w:val="24"/>
        </w:rPr>
      </w:pPr>
      <w:r w:rsidRPr="00F70FAB">
        <w:rPr>
          <w:rStyle w:val="fs11lh1-5"/>
          <w:rFonts w:ascii="Arial" w:hAnsi="Arial" w:cs="Arial"/>
          <w:color w:val="000000"/>
          <w:sz w:val="24"/>
          <w:szCs w:val="24"/>
          <w:bdr w:val="none" w:sz="0" w:space="0" w:color="auto" w:frame="1"/>
        </w:rPr>
        <w:t>- urządzenie instalowane na nawierzchni glebowej, trawiastej, żwirowej, piaskowej, wiórowej, korowej lub gumowej</w:t>
      </w:r>
    </w:p>
    <w:p w14:paraId="38C12D0C" w14:textId="75BFC49C" w:rsidR="00CF6C61" w:rsidRPr="00F70FAB" w:rsidRDefault="00232331" w:rsidP="00F70FAB">
      <w:pPr>
        <w:autoSpaceDE w:val="0"/>
        <w:autoSpaceDN w:val="0"/>
        <w:adjustRightInd w:val="0"/>
        <w:spacing w:after="0" w:line="360" w:lineRule="auto"/>
        <w:jc w:val="both"/>
        <w:rPr>
          <w:rFonts w:ascii="Arial" w:eastAsia="TTE18484D0t00" w:hAnsi="Arial" w:cs="Arial"/>
          <w:b/>
          <w:sz w:val="24"/>
          <w:szCs w:val="24"/>
        </w:rPr>
      </w:pPr>
      <w:r w:rsidRPr="00F70FAB">
        <w:rPr>
          <w:rFonts w:ascii="Arial" w:eastAsia="TTE18484D0t00" w:hAnsi="Arial" w:cs="Arial"/>
          <w:b/>
          <w:sz w:val="24"/>
          <w:szCs w:val="24"/>
        </w:rPr>
        <w:lastRenderedPageBreak/>
        <w:t>7</w:t>
      </w:r>
      <w:r w:rsidR="004722C7" w:rsidRPr="00F70FAB">
        <w:rPr>
          <w:rFonts w:ascii="Arial" w:eastAsia="TTE18484D0t00" w:hAnsi="Arial" w:cs="Arial"/>
          <w:b/>
          <w:sz w:val="24"/>
          <w:szCs w:val="24"/>
        </w:rPr>
        <w:t xml:space="preserve">. </w:t>
      </w:r>
      <w:r w:rsidR="006B0713">
        <w:rPr>
          <w:rFonts w:ascii="Arial" w:eastAsia="TTE18484D0t00" w:hAnsi="Arial" w:cs="Arial"/>
          <w:b/>
          <w:sz w:val="24"/>
          <w:szCs w:val="24"/>
        </w:rPr>
        <w:t>Projektowana nawierzchnia</w:t>
      </w:r>
      <w:r w:rsidR="00087A7F">
        <w:rPr>
          <w:rFonts w:ascii="Arial" w:eastAsia="TTE18484D0t00" w:hAnsi="Arial" w:cs="Arial"/>
          <w:b/>
          <w:sz w:val="24"/>
          <w:szCs w:val="24"/>
        </w:rPr>
        <w:t xml:space="preserve"> i system zasilający w wodę.</w:t>
      </w:r>
    </w:p>
    <w:p w14:paraId="7E83B843" w14:textId="566C308D" w:rsidR="0079071D" w:rsidRPr="0079071D" w:rsidRDefault="00B37B91" w:rsidP="0079071D">
      <w:pPr>
        <w:shd w:val="clear" w:color="auto" w:fill="FFFFFF"/>
        <w:spacing w:after="0" w:line="360" w:lineRule="auto"/>
        <w:ind w:right="50"/>
        <w:rPr>
          <w:rFonts w:ascii="Arial" w:hAnsi="Arial" w:cs="Arial"/>
          <w:sz w:val="24"/>
          <w:szCs w:val="24"/>
        </w:rPr>
      </w:pPr>
      <w:r w:rsidRPr="0079071D">
        <w:rPr>
          <w:rFonts w:ascii="Arial" w:eastAsia="Times New Roman" w:hAnsi="Arial" w:cs="Arial"/>
          <w:color w:val="111111"/>
          <w:kern w:val="36"/>
          <w:sz w:val="24"/>
          <w:szCs w:val="24"/>
          <w:lang w:eastAsia="pl-PL"/>
        </w:rPr>
        <w:t xml:space="preserve">Projektuje się </w:t>
      </w:r>
      <w:r w:rsidR="0079071D" w:rsidRPr="0079071D">
        <w:rPr>
          <w:rFonts w:ascii="Arial" w:eastAsia="Times New Roman" w:hAnsi="Arial" w:cs="Arial"/>
          <w:color w:val="111111"/>
          <w:kern w:val="36"/>
          <w:sz w:val="24"/>
          <w:szCs w:val="24"/>
          <w:lang w:eastAsia="pl-PL"/>
        </w:rPr>
        <w:t>b</w:t>
      </w:r>
      <w:r w:rsidR="0079071D" w:rsidRPr="0079071D">
        <w:rPr>
          <w:rFonts w:ascii="Arial" w:hAnsi="Arial" w:cs="Arial"/>
          <w:sz w:val="24"/>
          <w:szCs w:val="24"/>
        </w:rPr>
        <w:t xml:space="preserve">ezpieczną nawierzchnię </w:t>
      </w:r>
      <w:r w:rsidR="0079071D">
        <w:rPr>
          <w:rFonts w:ascii="Arial" w:hAnsi="Arial" w:cs="Arial"/>
          <w:sz w:val="24"/>
          <w:szCs w:val="24"/>
        </w:rPr>
        <w:t>-</w:t>
      </w:r>
      <w:r w:rsidR="0079071D" w:rsidRPr="0079071D">
        <w:rPr>
          <w:rFonts w:ascii="Arial" w:hAnsi="Arial" w:cs="Arial"/>
          <w:b/>
          <w:bCs/>
          <w:sz w:val="24"/>
          <w:szCs w:val="24"/>
        </w:rPr>
        <w:t xml:space="preserve"> </w:t>
      </w:r>
      <w:r w:rsidR="0079071D" w:rsidRPr="0079071D">
        <w:rPr>
          <w:rStyle w:val="Pogrubienie"/>
          <w:rFonts w:ascii="Arial" w:hAnsi="Arial" w:cs="Arial"/>
          <w:b w:val="0"/>
          <w:bCs w:val="0"/>
          <w:sz w:val="24"/>
          <w:szCs w:val="24"/>
        </w:rPr>
        <w:t xml:space="preserve">nawierzchnię </w:t>
      </w:r>
      <w:r w:rsidR="007B1865">
        <w:rPr>
          <w:rStyle w:val="Pogrubienie"/>
          <w:rFonts w:ascii="Arial" w:hAnsi="Arial" w:cs="Arial"/>
          <w:b w:val="0"/>
          <w:bCs w:val="0"/>
          <w:sz w:val="24"/>
          <w:szCs w:val="24"/>
        </w:rPr>
        <w:t xml:space="preserve">elastyczną, </w:t>
      </w:r>
      <w:proofErr w:type="spellStart"/>
      <w:r w:rsidR="007B1865">
        <w:rPr>
          <w:rStyle w:val="Pogrubienie"/>
          <w:rFonts w:ascii="Arial" w:hAnsi="Arial" w:cs="Arial"/>
          <w:b w:val="0"/>
          <w:bCs w:val="0"/>
          <w:sz w:val="24"/>
          <w:szCs w:val="24"/>
        </w:rPr>
        <w:t>bezspoinową</w:t>
      </w:r>
      <w:proofErr w:type="spellEnd"/>
      <w:r w:rsidR="007B1865">
        <w:rPr>
          <w:rStyle w:val="Pogrubienie"/>
          <w:rFonts w:ascii="Arial" w:hAnsi="Arial" w:cs="Arial"/>
          <w:b w:val="0"/>
          <w:bCs w:val="0"/>
          <w:sz w:val="24"/>
          <w:szCs w:val="24"/>
        </w:rPr>
        <w:t xml:space="preserve">, </w:t>
      </w:r>
      <w:r w:rsidR="0079071D" w:rsidRPr="0079071D">
        <w:rPr>
          <w:rStyle w:val="Pogrubienie"/>
          <w:rFonts w:ascii="Arial" w:hAnsi="Arial" w:cs="Arial"/>
          <w:b w:val="0"/>
          <w:bCs w:val="0"/>
          <w:sz w:val="24"/>
          <w:szCs w:val="24"/>
        </w:rPr>
        <w:t>poliuretanową</w:t>
      </w:r>
      <w:r w:rsidR="0079071D" w:rsidRPr="0079071D">
        <w:rPr>
          <w:rFonts w:ascii="Arial" w:hAnsi="Arial" w:cs="Arial"/>
          <w:b/>
          <w:bCs/>
          <w:sz w:val="24"/>
          <w:szCs w:val="24"/>
        </w:rPr>
        <w:t>.</w:t>
      </w:r>
      <w:r w:rsidR="0079071D" w:rsidRPr="0079071D">
        <w:rPr>
          <w:rFonts w:ascii="Arial" w:hAnsi="Arial" w:cs="Arial"/>
          <w:sz w:val="24"/>
          <w:szCs w:val="24"/>
        </w:rPr>
        <w:t xml:space="preserve"> Są antypoślizgowe, przepuszczalne dla wody, mrozoodporne i elastyczne, co minimalizuje ryzyko urazów.</w:t>
      </w:r>
    </w:p>
    <w:p w14:paraId="7D569AF6" w14:textId="77777777" w:rsidR="0079071D" w:rsidRDefault="0079071D" w:rsidP="00087A7F">
      <w:pPr>
        <w:shd w:val="clear" w:color="auto" w:fill="FFFFFF"/>
        <w:spacing w:after="0" w:line="360" w:lineRule="auto"/>
        <w:ind w:right="3226"/>
        <w:rPr>
          <w:rFonts w:ascii="Arial" w:eastAsia="Times New Roman" w:hAnsi="Arial" w:cs="Arial"/>
          <w:color w:val="111111"/>
          <w:kern w:val="36"/>
          <w:sz w:val="24"/>
          <w:szCs w:val="24"/>
          <w:lang w:eastAsia="pl-PL"/>
        </w:rPr>
      </w:pPr>
    </w:p>
    <w:p w14:paraId="43A96444" w14:textId="44738DAB" w:rsidR="00087A7F" w:rsidRPr="00087A7F" w:rsidRDefault="00087A7F" w:rsidP="00087A7F">
      <w:pPr>
        <w:shd w:val="clear" w:color="auto" w:fill="FFFFFF"/>
        <w:spacing w:after="0" w:line="360" w:lineRule="auto"/>
        <w:ind w:right="3226"/>
        <w:rPr>
          <w:rFonts w:ascii="Arial" w:hAnsi="Arial" w:cs="Arial"/>
          <w:b/>
          <w:bCs/>
          <w:color w:val="000000"/>
          <w:spacing w:val="-2"/>
          <w:sz w:val="24"/>
          <w:szCs w:val="24"/>
        </w:rPr>
      </w:pPr>
      <w:r w:rsidRPr="00087A7F">
        <w:rPr>
          <w:rFonts w:ascii="Arial" w:hAnsi="Arial" w:cs="Arial"/>
          <w:b/>
          <w:bCs/>
          <w:noProof/>
          <w:color w:val="000000"/>
          <w:spacing w:val="-2"/>
          <w:sz w:val="24"/>
          <w:szCs w:val="24"/>
        </w:rPr>
        <w:drawing>
          <wp:inline distT="0" distB="0" distL="0" distR="0" wp14:anchorId="1419FA70" wp14:editId="547C43FE">
            <wp:extent cx="4655820" cy="6708052"/>
            <wp:effectExtent l="0" t="0" r="0" b="0"/>
            <wp:docPr id="286167684"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5159" cy="6721508"/>
                    </a:xfrm>
                    <a:prstGeom prst="rect">
                      <a:avLst/>
                    </a:prstGeom>
                    <a:noFill/>
                    <a:ln>
                      <a:noFill/>
                    </a:ln>
                  </pic:spPr>
                </pic:pic>
              </a:graphicData>
            </a:graphic>
          </wp:inline>
        </w:drawing>
      </w:r>
    </w:p>
    <w:p w14:paraId="0BFFF60A" w14:textId="2E091482" w:rsidR="00152549" w:rsidRPr="00F70FAB" w:rsidRDefault="00F745EF" w:rsidP="00F70FAB">
      <w:pPr>
        <w:shd w:val="clear" w:color="auto" w:fill="FFFFFF"/>
        <w:spacing w:after="0" w:line="360" w:lineRule="auto"/>
        <w:ind w:right="3226"/>
        <w:jc w:val="both"/>
        <w:rPr>
          <w:rFonts w:ascii="Arial" w:hAnsi="Arial" w:cs="Arial"/>
          <w:b/>
          <w:bCs/>
          <w:color w:val="000000"/>
          <w:sz w:val="24"/>
          <w:szCs w:val="24"/>
        </w:rPr>
      </w:pPr>
      <w:r>
        <w:rPr>
          <w:rFonts w:ascii="Arial" w:hAnsi="Arial" w:cs="Arial"/>
          <w:b/>
          <w:bCs/>
          <w:color w:val="000000"/>
          <w:spacing w:val="-2"/>
          <w:sz w:val="24"/>
          <w:szCs w:val="24"/>
        </w:rPr>
        <w:lastRenderedPageBreak/>
        <w:t>8</w:t>
      </w:r>
      <w:r w:rsidR="00152549" w:rsidRPr="00F70FAB">
        <w:rPr>
          <w:rFonts w:ascii="Arial" w:hAnsi="Arial" w:cs="Arial"/>
          <w:b/>
          <w:bCs/>
          <w:color w:val="000000"/>
          <w:spacing w:val="-2"/>
          <w:sz w:val="24"/>
          <w:szCs w:val="24"/>
        </w:rPr>
        <w:t xml:space="preserve">. </w:t>
      </w:r>
      <w:r w:rsidR="00E320F5" w:rsidRPr="00F70FAB">
        <w:rPr>
          <w:rFonts w:ascii="Arial" w:hAnsi="Arial" w:cs="Arial"/>
          <w:b/>
          <w:bCs/>
          <w:color w:val="000000"/>
          <w:spacing w:val="-2"/>
          <w:sz w:val="24"/>
          <w:szCs w:val="24"/>
        </w:rPr>
        <w:t>Informacja o PLANIE BIOZ</w:t>
      </w:r>
    </w:p>
    <w:p w14:paraId="758E9E71" w14:textId="2C14FA50"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t>1</w:t>
      </w:r>
      <w:r w:rsidR="00F745EF">
        <w:rPr>
          <w:rFonts w:ascii="Arial" w:hAnsi="Arial" w:cs="Arial"/>
          <w:b/>
          <w:bCs/>
          <w:sz w:val="24"/>
          <w:szCs w:val="24"/>
        </w:rPr>
        <w:t>)</w:t>
      </w:r>
      <w:r w:rsidRPr="00F70FAB">
        <w:rPr>
          <w:rFonts w:ascii="Arial" w:hAnsi="Arial" w:cs="Arial"/>
          <w:b/>
          <w:bCs/>
          <w:sz w:val="24"/>
          <w:szCs w:val="24"/>
        </w:rPr>
        <w:t>. Nazwa i adres obiektu budowlanego</w:t>
      </w:r>
    </w:p>
    <w:p w14:paraId="24184941" w14:textId="63B27350" w:rsidR="00A11D59" w:rsidRPr="0072717E" w:rsidRDefault="00E80DB5" w:rsidP="00A11D59">
      <w:pPr>
        <w:autoSpaceDE w:val="0"/>
        <w:autoSpaceDN w:val="0"/>
        <w:adjustRightInd w:val="0"/>
        <w:spacing w:after="0" w:line="360" w:lineRule="auto"/>
        <w:jc w:val="both"/>
        <w:rPr>
          <w:rFonts w:ascii="Arial" w:hAnsi="Arial" w:cs="Arial"/>
          <w:bCs/>
          <w:color w:val="2D2D2D"/>
          <w:sz w:val="24"/>
          <w:szCs w:val="24"/>
          <w:shd w:val="clear" w:color="auto" w:fill="FFFFFF"/>
        </w:rPr>
      </w:pPr>
      <w:r w:rsidRPr="00F70FAB">
        <w:rPr>
          <w:rFonts w:ascii="Arial" w:eastAsia="TTE18484D0t00" w:hAnsi="Arial" w:cs="Arial"/>
          <w:sz w:val="24"/>
          <w:szCs w:val="24"/>
        </w:rPr>
        <w:t xml:space="preserve">Przedmiotem opracowania jest </w:t>
      </w:r>
      <w:r w:rsidR="00F50D66">
        <w:rPr>
          <w:rFonts w:ascii="Arial" w:hAnsi="Arial" w:cs="Arial"/>
          <w:color w:val="2D2D2D"/>
          <w:sz w:val="24"/>
          <w:szCs w:val="24"/>
          <w:shd w:val="clear" w:color="auto" w:fill="FFFFFF"/>
        </w:rPr>
        <w:t>odnowa przestrzeni publicznej</w:t>
      </w:r>
      <w:r w:rsidRPr="00F70FAB">
        <w:rPr>
          <w:rFonts w:ascii="Arial" w:hAnsi="Arial" w:cs="Arial"/>
          <w:color w:val="2D2D2D"/>
          <w:sz w:val="24"/>
          <w:szCs w:val="24"/>
          <w:shd w:val="clear" w:color="auto" w:fill="FFFFFF"/>
        </w:rPr>
        <w:t xml:space="preserve"> na terenie Miasta i Gminy Chodecz</w:t>
      </w:r>
      <w:r w:rsidRPr="00F70FAB">
        <w:rPr>
          <w:rFonts w:ascii="Arial" w:eastAsia="TTE18484D0t00" w:hAnsi="Arial" w:cs="Arial"/>
          <w:color w:val="000000" w:themeColor="text1"/>
          <w:sz w:val="24"/>
          <w:szCs w:val="24"/>
        </w:rPr>
        <w:t xml:space="preserve"> na </w:t>
      </w:r>
      <w:r w:rsidR="00A11D59">
        <w:rPr>
          <w:rFonts w:ascii="Arial" w:hAnsi="Arial" w:cs="Arial"/>
          <w:bCs/>
          <w:color w:val="2D2D2D"/>
          <w:sz w:val="24"/>
          <w:szCs w:val="24"/>
          <w:shd w:val="clear" w:color="auto" w:fill="FFFFFF"/>
        </w:rPr>
        <w:t>dz. nr 23</w:t>
      </w:r>
      <w:r w:rsidR="00AD7A37">
        <w:rPr>
          <w:rFonts w:ascii="Arial" w:hAnsi="Arial" w:cs="Arial"/>
          <w:bCs/>
          <w:color w:val="2D2D2D"/>
          <w:sz w:val="24"/>
          <w:szCs w:val="24"/>
          <w:shd w:val="clear" w:color="auto" w:fill="FFFFFF"/>
        </w:rPr>
        <w:t>4</w:t>
      </w:r>
      <w:r w:rsidR="00A11D59" w:rsidRPr="00A11D59">
        <w:rPr>
          <w:rFonts w:ascii="Arial" w:hAnsi="Arial" w:cs="Arial"/>
          <w:bCs/>
          <w:color w:val="2D2D2D"/>
          <w:sz w:val="24"/>
          <w:szCs w:val="24"/>
          <w:shd w:val="clear" w:color="auto" w:fill="FFFFFF"/>
        </w:rPr>
        <w:t xml:space="preserve"> </w:t>
      </w:r>
      <w:r w:rsidR="00A11D59">
        <w:rPr>
          <w:rFonts w:ascii="Arial" w:hAnsi="Arial" w:cs="Arial"/>
          <w:bCs/>
          <w:color w:val="2D2D2D"/>
          <w:sz w:val="24"/>
          <w:szCs w:val="24"/>
          <w:shd w:val="clear" w:color="auto" w:fill="FFFFFF"/>
        </w:rPr>
        <w:t>obręb</w:t>
      </w:r>
      <w:r w:rsidR="00F50D66">
        <w:rPr>
          <w:rFonts w:ascii="Arial" w:hAnsi="Arial" w:cs="Arial"/>
          <w:bCs/>
          <w:color w:val="2D2D2D"/>
          <w:sz w:val="24"/>
          <w:szCs w:val="24"/>
          <w:shd w:val="clear" w:color="auto" w:fill="FFFFFF"/>
        </w:rPr>
        <w:t xml:space="preserve"> Miasto</w:t>
      </w:r>
      <w:r w:rsidR="00A11D59">
        <w:rPr>
          <w:rFonts w:ascii="Arial" w:hAnsi="Arial" w:cs="Arial"/>
          <w:bCs/>
          <w:color w:val="2D2D2D"/>
          <w:sz w:val="24"/>
          <w:szCs w:val="24"/>
          <w:shd w:val="clear" w:color="auto" w:fill="FFFFFF"/>
        </w:rPr>
        <w:t xml:space="preserve"> Chodecz.</w:t>
      </w:r>
    </w:p>
    <w:p w14:paraId="60BFC865" w14:textId="52BF0945" w:rsidR="00E80DB5" w:rsidRPr="00F70FAB" w:rsidRDefault="00F745EF" w:rsidP="00E80DB5">
      <w:pPr>
        <w:autoSpaceDE w:val="0"/>
        <w:autoSpaceDN w:val="0"/>
        <w:adjustRightInd w:val="0"/>
        <w:spacing w:after="0" w:line="360" w:lineRule="auto"/>
        <w:jc w:val="both"/>
        <w:rPr>
          <w:rFonts w:ascii="Arial" w:eastAsia="TTE18484D0t00" w:hAnsi="Arial" w:cs="Arial"/>
          <w:b/>
          <w:color w:val="000000" w:themeColor="text1"/>
          <w:sz w:val="24"/>
          <w:szCs w:val="24"/>
        </w:rPr>
      </w:pPr>
      <w:r>
        <w:rPr>
          <w:rFonts w:ascii="Arial" w:eastAsia="TTE18484D0t00" w:hAnsi="Arial" w:cs="Arial"/>
          <w:b/>
          <w:color w:val="000000" w:themeColor="text1"/>
          <w:sz w:val="24"/>
          <w:szCs w:val="24"/>
        </w:rPr>
        <w:t>2)</w:t>
      </w:r>
      <w:r w:rsidR="00E80DB5" w:rsidRPr="00F70FAB">
        <w:rPr>
          <w:rFonts w:ascii="Arial" w:eastAsia="TTE18484D0t00" w:hAnsi="Arial" w:cs="Arial"/>
          <w:b/>
          <w:color w:val="000000" w:themeColor="text1"/>
          <w:sz w:val="24"/>
          <w:szCs w:val="24"/>
        </w:rPr>
        <w:t>. Inwestor</w:t>
      </w:r>
    </w:p>
    <w:p w14:paraId="3877B551" w14:textId="77777777" w:rsidR="00E80DB5" w:rsidRPr="00F70FAB" w:rsidRDefault="00E80DB5" w:rsidP="00E80DB5">
      <w:pPr>
        <w:autoSpaceDE w:val="0"/>
        <w:autoSpaceDN w:val="0"/>
        <w:adjustRightInd w:val="0"/>
        <w:spacing w:after="0" w:line="360" w:lineRule="auto"/>
        <w:jc w:val="both"/>
        <w:rPr>
          <w:rFonts w:ascii="Arial" w:eastAsia="TTE18484D0t00" w:hAnsi="Arial" w:cs="Arial"/>
          <w:b/>
          <w:sz w:val="24"/>
          <w:szCs w:val="24"/>
        </w:rPr>
      </w:pPr>
      <w:r w:rsidRPr="00F70FAB">
        <w:rPr>
          <w:rFonts w:ascii="Arial" w:hAnsi="Arial" w:cs="Arial"/>
          <w:color w:val="2D2D2D"/>
          <w:sz w:val="24"/>
          <w:szCs w:val="24"/>
          <w:shd w:val="clear" w:color="auto" w:fill="FFFFFF"/>
        </w:rPr>
        <w:t>Miasto i Gmina w Chodczu, ul. Kaliska 2, 87-860 Chodecz</w:t>
      </w:r>
      <w:r w:rsidRPr="00F70FAB">
        <w:rPr>
          <w:rFonts w:ascii="Arial" w:eastAsia="TTE18484D0t00" w:hAnsi="Arial" w:cs="Arial"/>
          <w:b/>
          <w:sz w:val="24"/>
          <w:szCs w:val="24"/>
        </w:rPr>
        <w:t xml:space="preserve"> </w:t>
      </w:r>
    </w:p>
    <w:p w14:paraId="6373AA1B" w14:textId="5C68D437" w:rsidR="007C458B" w:rsidRPr="00F70FAB" w:rsidRDefault="00F745EF" w:rsidP="00F70FAB">
      <w:p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3)</w:t>
      </w:r>
      <w:r w:rsidR="007C458B" w:rsidRPr="00F70FAB">
        <w:rPr>
          <w:rFonts w:ascii="Arial" w:hAnsi="Arial" w:cs="Arial"/>
          <w:b/>
          <w:bCs/>
          <w:sz w:val="24"/>
          <w:szCs w:val="24"/>
        </w:rPr>
        <w:t>. Zakres robót dla całego zamierzenia budowlanego oraz kolejność realizacji</w:t>
      </w:r>
    </w:p>
    <w:p w14:paraId="6751CB29" w14:textId="77777777"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t>poszczególnych obiektów</w:t>
      </w:r>
    </w:p>
    <w:p w14:paraId="47EBDFAD"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Przewiduje się następujący zakres robót:</w:t>
      </w:r>
    </w:p>
    <w:p w14:paraId="3EF0CC62"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przygotowanie terenu,</w:t>
      </w:r>
    </w:p>
    <w:p w14:paraId="36DDB1F4"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wykonanie nawierzchni,</w:t>
      </w:r>
    </w:p>
    <w:p w14:paraId="7200BC1F"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montaż urządzeń,</w:t>
      </w:r>
    </w:p>
    <w:p w14:paraId="213DF357"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roboty wykończeniowe.</w:t>
      </w:r>
    </w:p>
    <w:p w14:paraId="60AD10AB" w14:textId="3CA2275C"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t>4</w:t>
      </w:r>
      <w:r w:rsidR="00F745EF">
        <w:rPr>
          <w:rFonts w:ascii="Arial" w:hAnsi="Arial" w:cs="Arial"/>
          <w:b/>
          <w:bCs/>
          <w:sz w:val="24"/>
          <w:szCs w:val="24"/>
        </w:rPr>
        <w:t>)</w:t>
      </w:r>
      <w:r w:rsidRPr="00F70FAB">
        <w:rPr>
          <w:rFonts w:ascii="Arial" w:hAnsi="Arial" w:cs="Arial"/>
          <w:b/>
          <w:bCs/>
          <w:sz w:val="24"/>
          <w:szCs w:val="24"/>
        </w:rPr>
        <w:t>. Wykaz istniejących obiektów budowlanych</w:t>
      </w:r>
    </w:p>
    <w:p w14:paraId="6A655592" w14:textId="4E8754D3"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xml:space="preserve">Na terenie inwestycji </w:t>
      </w:r>
      <w:r w:rsidR="00F50D66">
        <w:rPr>
          <w:rFonts w:ascii="Arial" w:hAnsi="Arial" w:cs="Arial"/>
          <w:sz w:val="24"/>
          <w:szCs w:val="24"/>
        </w:rPr>
        <w:t>nie występują żadne inne obiekty budowalne</w:t>
      </w:r>
      <w:r w:rsidRPr="00F70FAB">
        <w:rPr>
          <w:rFonts w:ascii="Arial" w:hAnsi="Arial" w:cs="Arial"/>
          <w:sz w:val="24"/>
          <w:szCs w:val="24"/>
        </w:rPr>
        <w:t>.</w:t>
      </w:r>
    </w:p>
    <w:p w14:paraId="4C90BFFE" w14:textId="33CCC50C"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t>5</w:t>
      </w:r>
      <w:r w:rsidR="00F745EF">
        <w:rPr>
          <w:rFonts w:ascii="Arial" w:hAnsi="Arial" w:cs="Arial"/>
          <w:b/>
          <w:bCs/>
          <w:sz w:val="24"/>
          <w:szCs w:val="24"/>
        </w:rPr>
        <w:t>)</w:t>
      </w:r>
      <w:r w:rsidRPr="00F70FAB">
        <w:rPr>
          <w:rFonts w:ascii="Arial" w:hAnsi="Arial" w:cs="Arial"/>
          <w:b/>
          <w:bCs/>
          <w:sz w:val="24"/>
          <w:szCs w:val="24"/>
        </w:rPr>
        <w:t>. Elementy zagospodarowania terenu, które mogą stwarzać zagrożenie bezpieczeństwa i</w:t>
      </w:r>
      <w:r w:rsidR="00232331" w:rsidRPr="00F70FAB">
        <w:rPr>
          <w:rFonts w:ascii="Arial" w:hAnsi="Arial" w:cs="Arial"/>
          <w:b/>
          <w:bCs/>
          <w:sz w:val="24"/>
          <w:szCs w:val="24"/>
        </w:rPr>
        <w:t xml:space="preserve"> </w:t>
      </w:r>
      <w:r w:rsidRPr="00F70FAB">
        <w:rPr>
          <w:rFonts w:ascii="Arial" w:hAnsi="Arial" w:cs="Arial"/>
          <w:b/>
          <w:bCs/>
          <w:sz w:val="24"/>
          <w:szCs w:val="24"/>
        </w:rPr>
        <w:t>zdrowia ludzi</w:t>
      </w:r>
    </w:p>
    <w:p w14:paraId="68225A13"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Brak.</w:t>
      </w:r>
    </w:p>
    <w:p w14:paraId="08E66CD6" w14:textId="51B021EB"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t>6</w:t>
      </w:r>
      <w:r w:rsidR="00F745EF">
        <w:rPr>
          <w:rFonts w:ascii="Arial" w:hAnsi="Arial" w:cs="Arial"/>
          <w:b/>
          <w:bCs/>
          <w:sz w:val="24"/>
          <w:szCs w:val="24"/>
        </w:rPr>
        <w:t>)</w:t>
      </w:r>
      <w:r w:rsidRPr="00F70FAB">
        <w:rPr>
          <w:rFonts w:ascii="Arial" w:hAnsi="Arial" w:cs="Arial"/>
          <w:b/>
          <w:bCs/>
          <w:sz w:val="24"/>
          <w:szCs w:val="24"/>
        </w:rPr>
        <w:t>. Wskazanie dotyczące przewidywanych zagrożeń występujących podczas realizacji</w:t>
      </w:r>
      <w:r w:rsidR="00232331" w:rsidRPr="00F70FAB">
        <w:rPr>
          <w:rFonts w:ascii="Arial" w:hAnsi="Arial" w:cs="Arial"/>
          <w:b/>
          <w:bCs/>
          <w:sz w:val="24"/>
          <w:szCs w:val="24"/>
        </w:rPr>
        <w:t xml:space="preserve"> </w:t>
      </w:r>
      <w:r w:rsidRPr="00F70FAB">
        <w:rPr>
          <w:rFonts w:ascii="Arial" w:hAnsi="Arial" w:cs="Arial"/>
          <w:b/>
          <w:bCs/>
          <w:sz w:val="24"/>
          <w:szCs w:val="24"/>
        </w:rPr>
        <w:t>robót budowlanych, określające skalę i rodzaje zagrożenia oraz miejsce i czas ich</w:t>
      </w:r>
      <w:r w:rsidR="00232331" w:rsidRPr="00F70FAB">
        <w:rPr>
          <w:rFonts w:ascii="Arial" w:hAnsi="Arial" w:cs="Arial"/>
          <w:b/>
          <w:bCs/>
          <w:sz w:val="24"/>
          <w:szCs w:val="24"/>
        </w:rPr>
        <w:t xml:space="preserve"> </w:t>
      </w:r>
      <w:r w:rsidRPr="00F70FAB">
        <w:rPr>
          <w:rFonts w:ascii="Arial" w:hAnsi="Arial" w:cs="Arial"/>
          <w:b/>
          <w:bCs/>
          <w:sz w:val="24"/>
          <w:szCs w:val="24"/>
        </w:rPr>
        <w:t>występowania podczas wykonywania robót mogą wystąpić zagrożenia związane z:</w:t>
      </w:r>
    </w:p>
    <w:p w14:paraId="0AEA10BB"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warunki przygotowania robót budowlanych,</w:t>
      </w:r>
    </w:p>
    <w:p w14:paraId="5090983F"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wykonanie robót ziemnych,</w:t>
      </w:r>
    </w:p>
    <w:p w14:paraId="562D7935"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eksploatacja maszyn i urządzeń technicznych,</w:t>
      </w:r>
    </w:p>
    <w:p w14:paraId="298FDBAB"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z uwagi na montaż urządzeń występuje zagrożenie upadku z wysokości do 2 m,</w:t>
      </w:r>
    </w:p>
    <w:p w14:paraId="0EEAFACD"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pracą maszyn budowlanych,</w:t>
      </w:r>
    </w:p>
    <w:p w14:paraId="67A44F7B" w14:textId="77777777" w:rsidR="007C458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ruchem pojazdów.</w:t>
      </w:r>
    </w:p>
    <w:p w14:paraId="39DAF84C" w14:textId="77777777" w:rsidR="00A11D59" w:rsidRDefault="00A11D59" w:rsidP="00F70FAB">
      <w:pPr>
        <w:autoSpaceDE w:val="0"/>
        <w:autoSpaceDN w:val="0"/>
        <w:adjustRightInd w:val="0"/>
        <w:spacing w:after="0" w:line="360" w:lineRule="auto"/>
        <w:jc w:val="both"/>
        <w:rPr>
          <w:rFonts w:ascii="Arial" w:hAnsi="Arial" w:cs="Arial"/>
          <w:sz w:val="24"/>
          <w:szCs w:val="24"/>
        </w:rPr>
      </w:pPr>
    </w:p>
    <w:p w14:paraId="29807424" w14:textId="77777777" w:rsidR="00A11D59" w:rsidRPr="00F70FAB" w:rsidRDefault="00A11D59" w:rsidP="00F70FAB">
      <w:pPr>
        <w:autoSpaceDE w:val="0"/>
        <w:autoSpaceDN w:val="0"/>
        <w:adjustRightInd w:val="0"/>
        <w:spacing w:after="0" w:line="360" w:lineRule="auto"/>
        <w:jc w:val="both"/>
        <w:rPr>
          <w:rFonts w:ascii="Arial" w:hAnsi="Arial" w:cs="Arial"/>
          <w:sz w:val="24"/>
          <w:szCs w:val="24"/>
        </w:rPr>
      </w:pPr>
    </w:p>
    <w:p w14:paraId="258A06B0" w14:textId="6D1215ED" w:rsidR="007C458B" w:rsidRPr="00F70FAB" w:rsidRDefault="007C458B" w:rsidP="00F70FAB">
      <w:pPr>
        <w:autoSpaceDE w:val="0"/>
        <w:autoSpaceDN w:val="0"/>
        <w:adjustRightInd w:val="0"/>
        <w:spacing w:after="0" w:line="360" w:lineRule="auto"/>
        <w:jc w:val="both"/>
        <w:rPr>
          <w:rFonts w:ascii="Arial" w:hAnsi="Arial" w:cs="Arial"/>
          <w:b/>
          <w:bCs/>
          <w:sz w:val="24"/>
          <w:szCs w:val="24"/>
        </w:rPr>
      </w:pPr>
      <w:r w:rsidRPr="00F70FAB">
        <w:rPr>
          <w:rFonts w:ascii="Arial" w:hAnsi="Arial" w:cs="Arial"/>
          <w:b/>
          <w:bCs/>
          <w:sz w:val="24"/>
          <w:szCs w:val="24"/>
        </w:rPr>
        <w:lastRenderedPageBreak/>
        <w:t>7</w:t>
      </w:r>
      <w:r w:rsidR="00F745EF">
        <w:rPr>
          <w:rFonts w:ascii="Arial" w:hAnsi="Arial" w:cs="Arial"/>
          <w:b/>
          <w:bCs/>
          <w:sz w:val="24"/>
          <w:szCs w:val="24"/>
        </w:rPr>
        <w:t>)</w:t>
      </w:r>
      <w:r w:rsidRPr="00F70FAB">
        <w:rPr>
          <w:rFonts w:ascii="Arial" w:hAnsi="Arial" w:cs="Arial"/>
          <w:b/>
          <w:bCs/>
          <w:sz w:val="24"/>
          <w:szCs w:val="24"/>
        </w:rPr>
        <w:t>. Wskazanie sposobu prowadzenia instruktażu pracowników przed przystąpieniem do</w:t>
      </w:r>
      <w:r w:rsidR="00232331" w:rsidRPr="00F70FAB">
        <w:rPr>
          <w:rFonts w:ascii="Arial" w:hAnsi="Arial" w:cs="Arial"/>
          <w:b/>
          <w:bCs/>
          <w:sz w:val="24"/>
          <w:szCs w:val="24"/>
        </w:rPr>
        <w:t xml:space="preserve"> </w:t>
      </w:r>
      <w:r w:rsidRPr="00F70FAB">
        <w:rPr>
          <w:rFonts w:ascii="Arial" w:hAnsi="Arial" w:cs="Arial"/>
          <w:b/>
          <w:bCs/>
          <w:sz w:val="24"/>
          <w:szCs w:val="24"/>
        </w:rPr>
        <w:t>realizacji robót szczególnie niebezpiecznych</w:t>
      </w:r>
    </w:p>
    <w:p w14:paraId="3B2F6215"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roboty budowlane powinny być prowadzone pod nadzorem osoby wykwalifikowanej,</w:t>
      </w:r>
    </w:p>
    <w:p w14:paraId="23D298CC"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posiadającej odpowiednie uprawnienia;</w:t>
      </w:r>
    </w:p>
    <w:p w14:paraId="613C836E"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należy zapewnić stały dostęp pracowników do telefonu alarmowego, wykazu numerów</w:t>
      </w:r>
    </w:p>
    <w:p w14:paraId="698AEB13"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telefonów i adresów najbliższego punktu opieki zdrowotnej, straży pożarnej, policji, jak również</w:t>
      </w:r>
      <w:r w:rsidR="004722C7" w:rsidRPr="00F70FAB">
        <w:rPr>
          <w:rFonts w:ascii="Arial" w:hAnsi="Arial" w:cs="Arial"/>
          <w:sz w:val="24"/>
          <w:szCs w:val="24"/>
        </w:rPr>
        <w:t xml:space="preserve"> </w:t>
      </w:r>
      <w:r w:rsidRPr="00F70FAB">
        <w:rPr>
          <w:rFonts w:ascii="Arial" w:hAnsi="Arial" w:cs="Arial"/>
          <w:sz w:val="24"/>
          <w:szCs w:val="24"/>
        </w:rPr>
        <w:t>apteczki oraz środków i urządzeń przeciwpożarowych;</w:t>
      </w:r>
    </w:p>
    <w:p w14:paraId="1169291F"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przed dopuszczeniem pracowników do budowy, firma wykonująca ma obowiązek zaopatrzyć</w:t>
      </w:r>
      <w:r w:rsidR="004722C7" w:rsidRPr="00F70FAB">
        <w:rPr>
          <w:rFonts w:ascii="Arial" w:hAnsi="Arial" w:cs="Arial"/>
          <w:sz w:val="24"/>
          <w:szCs w:val="24"/>
        </w:rPr>
        <w:t xml:space="preserve"> </w:t>
      </w:r>
      <w:r w:rsidRPr="00F70FAB">
        <w:rPr>
          <w:rFonts w:ascii="Arial" w:hAnsi="Arial" w:cs="Arial"/>
          <w:sz w:val="24"/>
          <w:szCs w:val="24"/>
        </w:rPr>
        <w:t>ich w odzież roboczą i ochronną, zgodnie z obowiązującymi przepisami, z uwzględnieniem</w:t>
      </w:r>
      <w:r w:rsidR="004722C7" w:rsidRPr="00F70FAB">
        <w:rPr>
          <w:rFonts w:ascii="Arial" w:hAnsi="Arial" w:cs="Arial"/>
          <w:sz w:val="24"/>
          <w:szCs w:val="24"/>
        </w:rPr>
        <w:t xml:space="preserve"> </w:t>
      </w:r>
      <w:r w:rsidRPr="00F70FAB">
        <w:rPr>
          <w:rFonts w:ascii="Arial" w:hAnsi="Arial" w:cs="Arial"/>
          <w:sz w:val="24"/>
          <w:szCs w:val="24"/>
        </w:rPr>
        <w:t>wystąpienia następujących niebezpieczeństw – urazów mechanicznych, porażeniem prądem,</w:t>
      </w:r>
      <w:r w:rsidR="004722C7" w:rsidRPr="00F70FAB">
        <w:rPr>
          <w:rFonts w:ascii="Arial" w:hAnsi="Arial" w:cs="Arial"/>
          <w:sz w:val="24"/>
          <w:szCs w:val="24"/>
        </w:rPr>
        <w:t xml:space="preserve"> </w:t>
      </w:r>
      <w:r w:rsidRPr="00F70FAB">
        <w:rPr>
          <w:rFonts w:ascii="Arial" w:hAnsi="Arial" w:cs="Arial"/>
          <w:sz w:val="24"/>
          <w:szCs w:val="24"/>
        </w:rPr>
        <w:t>oparzenia, zatrucia, promieniowania, wibracji, upadku do wody lub innych szkodliwych</w:t>
      </w:r>
      <w:r w:rsidR="004722C7" w:rsidRPr="00F70FAB">
        <w:rPr>
          <w:rFonts w:ascii="Arial" w:hAnsi="Arial" w:cs="Arial"/>
          <w:sz w:val="24"/>
          <w:szCs w:val="24"/>
        </w:rPr>
        <w:t xml:space="preserve"> </w:t>
      </w:r>
      <w:r w:rsidRPr="00F70FAB">
        <w:rPr>
          <w:rFonts w:ascii="Arial" w:hAnsi="Arial" w:cs="Arial"/>
          <w:sz w:val="24"/>
          <w:szCs w:val="24"/>
        </w:rPr>
        <w:t>czynników</w:t>
      </w:r>
    </w:p>
    <w:p w14:paraId="0A5B4F59" w14:textId="77777777" w:rsidR="007C458B" w:rsidRPr="00F70FAB" w:rsidRDefault="007C458B" w:rsidP="00F70FAB">
      <w:pPr>
        <w:shd w:val="clear" w:color="auto" w:fill="FFFFFF"/>
        <w:spacing w:after="0" w:line="360" w:lineRule="auto"/>
        <w:jc w:val="both"/>
        <w:rPr>
          <w:rFonts w:ascii="Arial" w:hAnsi="Arial" w:cs="Arial"/>
          <w:sz w:val="24"/>
          <w:szCs w:val="24"/>
        </w:rPr>
      </w:pPr>
      <w:r w:rsidRPr="00F70FAB">
        <w:rPr>
          <w:rFonts w:ascii="Arial" w:hAnsi="Arial" w:cs="Arial"/>
          <w:sz w:val="24"/>
          <w:szCs w:val="24"/>
        </w:rPr>
        <w:t>• należy stosować przewidziane przy robotach urządzenia zabezpieczające i ochronne. Sprzęt</w:t>
      </w:r>
      <w:r w:rsidR="004722C7" w:rsidRPr="00F70FAB">
        <w:rPr>
          <w:rFonts w:ascii="Arial" w:hAnsi="Arial" w:cs="Arial"/>
          <w:sz w:val="24"/>
          <w:szCs w:val="24"/>
        </w:rPr>
        <w:t xml:space="preserve"> </w:t>
      </w:r>
      <w:r w:rsidRPr="00F70FAB">
        <w:rPr>
          <w:rFonts w:ascii="Arial" w:hAnsi="Arial" w:cs="Arial"/>
          <w:sz w:val="24"/>
          <w:szCs w:val="24"/>
        </w:rPr>
        <w:t>ten winien być sprawny i posiadać odpowiednie atesty;</w:t>
      </w:r>
    </w:p>
    <w:p w14:paraId="6BFFCEF0"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należy oznakować i wydzielić strefy niebezpieczne na prowadzonym terenie robót;</w:t>
      </w:r>
    </w:p>
    <w:p w14:paraId="4FB2C393"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należy wykonać i odpowiednio oznakować drogi umożliwiające ewakuację, komunikację i</w:t>
      </w:r>
      <w:r w:rsidR="004722C7" w:rsidRPr="00F70FAB">
        <w:rPr>
          <w:rFonts w:ascii="Arial" w:hAnsi="Arial" w:cs="Arial"/>
          <w:sz w:val="24"/>
          <w:szCs w:val="24"/>
        </w:rPr>
        <w:t xml:space="preserve"> </w:t>
      </w:r>
      <w:r w:rsidRPr="00F70FAB">
        <w:rPr>
          <w:rFonts w:ascii="Arial" w:hAnsi="Arial" w:cs="Arial"/>
          <w:sz w:val="24"/>
          <w:szCs w:val="24"/>
        </w:rPr>
        <w:t>dojazd dla wozu straży pożarnej i karetki pogotowia. Wjazdów nie można zastawiać, ani</w:t>
      </w:r>
      <w:r w:rsidR="004722C7" w:rsidRPr="00F70FAB">
        <w:rPr>
          <w:rFonts w:ascii="Arial" w:hAnsi="Arial" w:cs="Arial"/>
          <w:sz w:val="24"/>
          <w:szCs w:val="24"/>
        </w:rPr>
        <w:t xml:space="preserve"> </w:t>
      </w:r>
      <w:r w:rsidRPr="00F70FAB">
        <w:rPr>
          <w:rFonts w:ascii="Arial" w:hAnsi="Arial" w:cs="Arial"/>
          <w:sz w:val="24"/>
          <w:szCs w:val="24"/>
        </w:rPr>
        <w:t>wykorzystywać do innych celów (do składowania materiałów). Muszą być one drożne;</w:t>
      </w:r>
    </w:p>
    <w:p w14:paraId="1805B7F2"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należy systematycznie dokonywać kontroli stanu technicznego maszyn i urządzeń;</w:t>
      </w:r>
    </w:p>
    <w:p w14:paraId="2E6E74B7" w14:textId="77777777" w:rsidR="007C458B" w:rsidRPr="00F70FAB" w:rsidRDefault="007C458B" w:rsidP="00F70FAB">
      <w:pPr>
        <w:autoSpaceDE w:val="0"/>
        <w:autoSpaceDN w:val="0"/>
        <w:adjustRightInd w:val="0"/>
        <w:spacing w:after="0" w:line="360" w:lineRule="auto"/>
        <w:jc w:val="both"/>
        <w:rPr>
          <w:rFonts w:ascii="Arial" w:hAnsi="Arial" w:cs="Arial"/>
          <w:sz w:val="24"/>
          <w:szCs w:val="24"/>
        </w:rPr>
      </w:pPr>
      <w:r w:rsidRPr="00F70FAB">
        <w:rPr>
          <w:rFonts w:ascii="Arial" w:hAnsi="Arial" w:cs="Arial"/>
          <w:sz w:val="24"/>
          <w:szCs w:val="24"/>
        </w:rPr>
        <w:t>• należy systematycznie dokonywać kontroli stanu bezpieczeństwa i higieny pracy;</w:t>
      </w:r>
    </w:p>
    <w:p w14:paraId="40BEE474" w14:textId="3E495B44" w:rsidR="00E80DB5" w:rsidRPr="00E213AD" w:rsidRDefault="007C458B" w:rsidP="00E213AD">
      <w:pPr>
        <w:autoSpaceDE w:val="0"/>
        <w:autoSpaceDN w:val="0"/>
        <w:adjustRightInd w:val="0"/>
        <w:spacing w:after="0" w:line="360" w:lineRule="auto"/>
        <w:jc w:val="both"/>
        <w:rPr>
          <w:rFonts w:ascii="Arial" w:hAnsi="Arial" w:cs="Arial"/>
          <w:color w:val="000000"/>
          <w:spacing w:val="-2"/>
          <w:sz w:val="24"/>
          <w:szCs w:val="24"/>
        </w:rPr>
      </w:pPr>
      <w:r w:rsidRPr="00F70FAB">
        <w:rPr>
          <w:rFonts w:ascii="Arial" w:hAnsi="Arial" w:cs="Arial"/>
          <w:sz w:val="24"/>
          <w:szCs w:val="24"/>
        </w:rPr>
        <w:t>• do miejsc zagrożonych należy wprowadzić zakaz wstępu dla pracowników nie zatrudnionych</w:t>
      </w:r>
      <w:r w:rsidR="004722C7" w:rsidRPr="00F70FAB">
        <w:rPr>
          <w:rFonts w:ascii="Arial" w:hAnsi="Arial" w:cs="Arial"/>
          <w:sz w:val="24"/>
          <w:szCs w:val="24"/>
        </w:rPr>
        <w:t xml:space="preserve"> </w:t>
      </w:r>
      <w:r w:rsidRPr="00F70FAB">
        <w:rPr>
          <w:rFonts w:ascii="Arial" w:hAnsi="Arial" w:cs="Arial"/>
          <w:sz w:val="24"/>
          <w:szCs w:val="24"/>
        </w:rPr>
        <w:t>i osób postronnych.</w:t>
      </w:r>
    </w:p>
    <w:p w14:paraId="766BE4CF" w14:textId="77777777" w:rsidR="00B37B91" w:rsidRPr="00F70FAB" w:rsidRDefault="00B37B91" w:rsidP="00F70FAB">
      <w:pPr>
        <w:spacing w:after="0" w:line="360" w:lineRule="auto"/>
        <w:jc w:val="both"/>
        <w:rPr>
          <w:rFonts w:ascii="Arial" w:hAnsi="Arial" w:cs="Arial"/>
          <w:sz w:val="24"/>
          <w:szCs w:val="24"/>
        </w:rPr>
      </w:pPr>
    </w:p>
    <w:p w14:paraId="764F1991" w14:textId="24DAD76A" w:rsidR="00232331" w:rsidRPr="00F70FAB" w:rsidRDefault="00F745EF" w:rsidP="00F70FAB">
      <w:pPr>
        <w:spacing w:after="0" w:line="360" w:lineRule="auto"/>
        <w:jc w:val="both"/>
        <w:rPr>
          <w:rFonts w:ascii="Arial" w:hAnsi="Arial" w:cs="Arial"/>
          <w:b/>
          <w:bCs/>
          <w:color w:val="000000"/>
          <w:spacing w:val="-2"/>
          <w:sz w:val="24"/>
          <w:szCs w:val="24"/>
        </w:rPr>
      </w:pPr>
      <w:r>
        <w:rPr>
          <w:rFonts w:ascii="Arial" w:hAnsi="Arial" w:cs="Arial"/>
          <w:b/>
          <w:bCs/>
          <w:color w:val="000000"/>
          <w:spacing w:val="-2"/>
          <w:sz w:val="24"/>
          <w:szCs w:val="24"/>
        </w:rPr>
        <w:t>9</w:t>
      </w:r>
      <w:r w:rsidR="00232331" w:rsidRPr="00F70FAB">
        <w:rPr>
          <w:rFonts w:ascii="Arial" w:hAnsi="Arial" w:cs="Arial"/>
          <w:b/>
          <w:bCs/>
          <w:color w:val="000000"/>
          <w:spacing w:val="-2"/>
          <w:sz w:val="24"/>
          <w:szCs w:val="24"/>
        </w:rPr>
        <w:t>. Część rysunkowa</w:t>
      </w:r>
    </w:p>
    <w:p w14:paraId="5394D14D" w14:textId="77777777" w:rsidR="00232331" w:rsidRPr="00F70FAB" w:rsidRDefault="00232331" w:rsidP="00F70FAB">
      <w:pPr>
        <w:spacing w:after="0" w:line="360" w:lineRule="auto"/>
        <w:jc w:val="both"/>
        <w:rPr>
          <w:rFonts w:ascii="Arial" w:hAnsi="Arial" w:cs="Arial"/>
          <w:b/>
          <w:bCs/>
          <w:color w:val="000000"/>
          <w:spacing w:val="-2"/>
          <w:sz w:val="24"/>
          <w:szCs w:val="24"/>
        </w:rPr>
      </w:pPr>
    </w:p>
    <w:p w14:paraId="0F2E5A1B" w14:textId="77777777" w:rsidR="00232331" w:rsidRPr="00F70FAB" w:rsidRDefault="00232331" w:rsidP="00F70FAB">
      <w:pPr>
        <w:spacing w:after="0" w:line="360" w:lineRule="auto"/>
        <w:jc w:val="both"/>
        <w:rPr>
          <w:rFonts w:ascii="Arial" w:hAnsi="Arial" w:cs="Arial"/>
          <w:b/>
          <w:bCs/>
          <w:color w:val="000000"/>
          <w:spacing w:val="-2"/>
          <w:sz w:val="24"/>
          <w:szCs w:val="24"/>
        </w:rPr>
      </w:pPr>
    </w:p>
    <w:p w14:paraId="00437D34" w14:textId="77777777" w:rsidR="00232331" w:rsidRPr="00F70FAB" w:rsidRDefault="00232331" w:rsidP="00F70FAB">
      <w:pPr>
        <w:spacing w:after="0" w:line="360" w:lineRule="auto"/>
        <w:jc w:val="both"/>
        <w:rPr>
          <w:rFonts w:ascii="Arial" w:hAnsi="Arial" w:cs="Arial"/>
          <w:b/>
          <w:bCs/>
          <w:color w:val="000000"/>
          <w:spacing w:val="-2"/>
          <w:sz w:val="24"/>
          <w:szCs w:val="24"/>
        </w:rPr>
      </w:pPr>
    </w:p>
    <w:p w14:paraId="4D04F1C1" w14:textId="77777777" w:rsidR="00232331" w:rsidRDefault="00232331" w:rsidP="00232331">
      <w:pPr>
        <w:spacing w:after="0" w:line="360" w:lineRule="auto"/>
        <w:rPr>
          <w:rFonts w:ascii="Arial" w:hAnsi="Arial" w:cs="Arial"/>
          <w:b/>
          <w:bCs/>
          <w:color w:val="000000"/>
          <w:spacing w:val="-2"/>
          <w:sz w:val="24"/>
          <w:szCs w:val="24"/>
        </w:rPr>
      </w:pPr>
    </w:p>
    <w:p w14:paraId="51BB5B6B" w14:textId="77777777" w:rsidR="00232331" w:rsidRDefault="00232331" w:rsidP="00232331">
      <w:pPr>
        <w:spacing w:after="0" w:line="360" w:lineRule="auto"/>
        <w:rPr>
          <w:rFonts w:ascii="Arial" w:hAnsi="Arial" w:cs="Arial"/>
          <w:b/>
          <w:bCs/>
          <w:color w:val="000000"/>
          <w:spacing w:val="-2"/>
          <w:sz w:val="24"/>
          <w:szCs w:val="24"/>
        </w:rPr>
      </w:pPr>
    </w:p>
    <w:p w14:paraId="1BAEFDB4" w14:textId="77777777" w:rsidR="00232331" w:rsidRDefault="00232331" w:rsidP="00232331">
      <w:pPr>
        <w:spacing w:after="0" w:line="360" w:lineRule="auto"/>
        <w:rPr>
          <w:rFonts w:ascii="Arial" w:hAnsi="Arial" w:cs="Arial"/>
          <w:b/>
          <w:bCs/>
          <w:color w:val="000000"/>
          <w:spacing w:val="-2"/>
          <w:sz w:val="24"/>
          <w:szCs w:val="24"/>
        </w:rPr>
      </w:pPr>
    </w:p>
    <w:p w14:paraId="23479019" w14:textId="77777777" w:rsidR="00630112" w:rsidRDefault="00630112" w:rsidP="00232331">
      <w:pPr>
        <w:spacing w:after="0" w:line="360" w:lineRule="auto"/>
        <w:rPr>
          <w:rFonts w:ascii="Arial" w:hAnsi="Arial" w:cs="Arial"/>
          <w:b/>
          <w:bCs/>
          <w:color w:val="000000"/>
          <w:spacing w:val="-2"/>
          <w:sz w:val="24"/>
          <w:szCs w:val="24"/>
        </w:rPr>
      </w:pPr>
    </w:p>
    <w:p w14:paraId="0B6FE148" w14:textId="1CA80091" w:rsidR="00232331" w:rsidRPr="00665D71" w:rsidRDefault="00232331" w:rsidP="00232331">
      <w:pPr>
        <w:spacing w:after="0" w:line="360" w:lineRule="auto"/>
        <w:rPr>
          <w:sz w:val="24"/>
          <w:szCs w:val="24"/>
        </w:rPr>
      </w:pPr>
      <w:r>
        <w:rPr>
          <w:rFonts w:ascii="Arial" w:hAnsi="Arial" w:cs="Arial"/>
          <w:b/>
          <w:bCs/>
          <w:color w:val="000000"/>
          <w:spacing w:val="-2"/>
          <w:sz w:val="24"/>
          <w:szCs w:val="24"/>
        </w:rPr>
        <w:t>1</w:t>
      </w:r>
      <w:r w:rsidR="00F745EF">
        <w:rPr>
          <w:rFonts w:ascii="Arial" w:hAnsi="Arial" w:cs="Arial"/>
          <w:b/>
          <w:bCs/>
          <w:color w:val="000000"/>
          <w:spacing w:val="-2"/>
          <w:sz w:val="24"/>
          <w:szCs w:val="24"/>
        </w:rPr>
        <w:t>0</w:t>
      </w:r>
      <w:r>
        <w:rPr>
          <w:rFonts w:ascii="Arial" w:hAnsi="Arial" w:cs="Arial"/>
          <w:b/>
          <w:bCs/>
          <w:color w:val="000000"/>
          <w:spacing w:val="-2"/>
          <w:sz w:val="24"/>
          <w:szCs w:val="24"/>
        </w:rPr>
        <w:t>. Załączniki</w:t>
      </w:r>
    </w:p>
    <w:p w14:paraId="5E224499" w14:textId="77777777" w:rsidR="00232331" w:rsidRPr="00665D71" w:rsidRDefault="00232331" w:rsidP="00232331">
      <w:pPr>
        <w:spacing w:after="0" w:line="360" w:lineRule="auto"/>
        <w:rPr>
          <w:sz w:val="24"/>
          <w:szCs w:val="24"/>
        </w:rPr>
      </w:pPr>
    </w:p>
    <w:p w14:paraId="63AE7952" w14:textId="77777777" w:rsidR="007C458B" w:rsidRPr="00232331" w:rsidRDefault="007C458B" w:rsidP="00232331">
      <w:pPr>
        <w:rPr>
          <w:rFonts w:ascii="Arial" w:hAnsi="Arial" w:cs="Arial"/>
          <w:sz w:val="24"/>
          <w:szCs w:val="24"/>
        </w:rPr>
      </w:pPr>
    </w:p>
    <w:sectPr w:rsidR="007C458B" w:rsidRPr="00232331" w:rsidSect="00423891">
      <w:headerReference w:type="default" r:id="rId12"/>
      <w:footerReference w:type="default" r:id="rId13"/>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E136" w14:textId="77777777" w:rsidR="003E465A" w:rsidRDefault="003E465A" w:rsidP="0076597C">
      <w:pPr>
        <w:spacing w:after="0" w:line="240" w:lineRule="auto"/>
      </w:pPr>
      <w:r>
        <w:separator/>
      </w:r>
    </w:p>
  </w:endnote>
  <w:endnote w:type="continuationSeparator" w:id="0">
    <w:p w14:paraId="5BFDFADA" w14:textId="77777777" w:rsidR="003E465A" w:rsidRDefault="003E465A" w:rsidP="00765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TE18484D0t00">
    <w:altName w:val="Microsoft JhengHei"/>
    <w:panose1 w:val="00000000000000000000"/>
    <w:charset w:val="88"/>
    <w:family w:val="auto"/>
    <w:notTrueType/>
    <w:pitch w:val="default"/>
    <w:sig w:usb0="00000000" w:usb1="08080000" w:usb2="00000010" w:usb3="00000000" w:csb0="00100002" w:csb1="00000000"/>
  </w:font>
  <w:font w:name="SymbolMT">
    <w:altName w:val="Microsoft JhengHei"/>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EC56D" w14:textId="77777777" w:rsidR="00423891" w:rsidRDefault="00423891" w:rsidP="009C3BB2">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00D95" w14:textId="77777777" w:rsidR="003E465A" w:rsidRDefault="003E465A" w:rsidP="0076597C">
      <w:pPr>
        <w:spacing w:after="0" w:line="240" w:lineRule="auto"/>
      </w:pPr>
      <w:r>
        <w:separator/>
      </w:r>
    </w:p>
  </w:footnote>
  <w:footnote w:type="continuationSeparator" w:id="0">
    <w:p w14:paraId="1FB670D3" w14:textId="77777777" w:rsidR="003E465A" w:rsidRDefault="003E465A" w:rsidP="00765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225" w14:textId="77777777" w:rsidR="00423891" w:rsidRDefault="00423891" w:rsidP="004E01EA">
    <w:pPr>
      <w:pStyle w:val="Nagwek"/>
      <w:jc w:val="center"/>
    </w:pPr>
    <w:r>
      <w:t>PRACOWNIA PROJEKTOWA NADZÓR I REALIZACJA INWESTYCJI „CHATA”</w:t>
    </w:r>
  </w:p>
  <w:p w14:paraId="015C815B" w14:textId="77777777" w:rsidR="00423891" w:rsidRDefault="00423891">
    <w:pPr>
      <w:pStyle w:val="Nagwek"/>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02C70E"/>
    <w:lvl w:ilvl="0">
      <w:numFmt w:val="bullet"/>
      <w:lvlText w:val="*"/>
      <w:lvlJc w:val="left"/>
    </w:lvl>
  </w:abstractNum>
  <w:abstractNum w:abstractNumId="1" w15:restartNumberingAfterBreak="0">
    <w:nsid w:val="062448B5"/>
    <w:multiLevelType w:val="hybridMultilevel"/>
    <w:tmpl w:val="E30E3C30"/>
    <w:lvl w:ilvl="0" w:tplc="CFCA3426">
      <w:start w:val="7"/>
      <w:numFmt w:val="bullet"/>
      <w:lvlText w:val="-"/>
      <w:lvlJc w:val="left"/>
      <w:pPr>
        <w:tabs>
          <w:tab w:val="num" w:pos="720"/>
        </w:tabs>
        <w:ind w:left="720" w:hanging="360"/>
      </w:pPr>
      <w:rPr>
        <w:rFonts w:ascii="Times New Roman" w:eastAsia="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6567E"/>
    <w:multiLevelType w:val="multilevel"/>
    <w:tmpl w:val="D26AA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B235AA"/>
    <w:multiLevelType w:val="multilevel"/>
    <w:tmpl w:val="0C50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3F7A35"/>
    <w:multiLevelType w:val="multilevel"/>
    <w:tmpl w:val="4B1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56213C"/>
    <w:multiLevelType w:val="multilevel"/>
    <w:tmpl w:val="7064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185D66"/>
    <w:multiLevelType w:val="hybridMultilevel"/>
    <w:tmpl w:val="CC6E5394"/>
    <w:lvl w:ilvl="0" w:tplc="E33E85F6">
      <w:start w:val="7"/>
      <w:numFmt w:val="bullet"/>
      <w:lvlText w:val="-"/>
      <w:lvlJc w:val="left"/>
      <w:pPr>
        <w:tabs>
          <w:tab w:val="num" w:pos="720"/>
        </w:tabs>
        <w:ind w:left="720" w:hanging="360"/>
      </w:pPr>
      <w:rPr>
        <w:rFonts w:ascii="Times New Roman" w:eastAsia="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numFmt w:val="bullet"/>
        <w:lvlText w:val="-"/>
        <w:legacy w:legacy="1" w:legacySpace="0" w:legacyIndent="148"/>
        <w:lvlJc w:val="left"/>
        <w:rPr>
          <w:rFonts w:ascii="Arial" w:hAnsi="Arial" w:hint="default"/>
        </w:rPr>
      </w:lvl>
    </w:lvlOverride>
  </w:num>
  <w:num w:numId="3">
    <w:abstractNumId w:val="1"/>
  </w:num>
  <w:num w:numId="4">
    <w:abstractNumId w:val="6"/>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1847"/>
    <w:rsid w:val="00002BE1"/>
    <w:rsid w:val="00014D61"/>
    <w:rsid w:val="00015D04"/>
    <w:rsid w:val="000459E5"/>
    <w:rsid w:val="00061C53"/>
    <w:rsid w:val="00087A7F"/>
    <w:rsid w:val="000A4E62"/>
    <w:rsid w:val="000B7C28"/>
    <w:rsid w:val="000C0283"/>
    <w:rsid w:val="000C6B43"/>
    <w:rsid w:val="000E149E"/>
    <w:rsid w:val="000E7982"/>
    <w:rsid w:val="000F2674"/>
    <w:rsid w:val="00107F59"/>
    <w:rsid w:val="00120E9F"/>
    <w:rsid w:val="001356F5"/>
    <w:rsid w:val="00145088"/>
    <w:rsid w:val="00146F49"/>
    <w:rsid w:val="00152549"/>
    <w:rsid w:val="00154BBC"/>
    <w:rsid w:val="00163B9F"/>
    <w:rsid w:val="00180185"/>
    <w:rsid w:val="00196D8D"/>
    <w:rsid w:val="001D5BD6"/>
    <w:rsid w:val="001D69A2"/>
    <w:rsid w:val="001E07C1"/>
    <w:rsid w:val="0020322E"/>
    <w:rsid w:val="002231AA"/>
    <w:rsid w:val="00232331"/>
    <w:rsid w:val="00243B96"/>
    <w:rsid w:val="002504B2"/>
    <w:rsid w:val="00252462"/>
    <w:rsid w:val="002812F4"/>
    <w:rsid w:val="002D7C1B"/>
    <w:rsid w:val="002F345B"/>
    <w:rsid w:val="00304585"/>
    <w:rsid w:val="00322219"/>
    <w:rsid w:val="00323218"/>
    <w:rsid w:val="00333BAF"/>
    <w:rsid w:val="0033416B"/>
    <w:rsid w:val="00344A06"/>
    <w:rsid w:val="00372BF7"/>
    <w:rsid w:val="00396C01"/>
    <w:rsid w:val="003A5338"/>
    <w:rsid w:val="003B784B"/>
    <w:rsid w:val="003D3612"/>
    <w:rsid w:val="003E465A"/>
    <w:rsid w:val="004040F3"/>
    <w:rsid w:val="004113DA"/>
    <w:rsid w:val="004214D9"/>
    <w:rsid w:val="00423891"/>
    <w:rsid w:val="00427E7C"/>
    <w:rsid w:val="004321A2"/>
    <w:rsid w:val="00432C93"/>
    <w:rsid w:val="00446D13"/>
    <w:rsid w:val="00454F3F"/>
    <w:rsid w:val="0045748D"/>
    <w:rsid w:val="0046086D"/>
    <w:rsid w:val="00460E37"/>
    <w:rsid w:val="00462480"/>
    <w:rsid w:val="0047144F"/>
    <w:rsid w:val="004722C7"/>
    <w:rsid w:val="00472A05"/>
    <w:rsid w:val="00477A44"/>
    <w:rsid w:val="00481942"/>
    <w:rsid w:val="004864D7"/>
    <w:rsid w:val="004A638A"/>
    <w:rsid w:val="004A7D29"/>
    <w:rsid w:val="004B6915"/>
    <w:rsid w:val="004D189F"/>
    <w:rsid w:val="004E01EA"/>
    <w:rsid w:val="004E15D6"/>
    <w:rsid w:val="004E38B5"/>
    <w:rsid w:val="004F29E3"/>
    <w:rsid w:val="004F59A7"/>
    <w:rsid w:val="00507674"/>
    <w:rsid w:val="00514DDA"/>
    <w:rsid w:val="005205B9"/>
    <w:rsid w:val="00533C02"/>
    <w:rsid w:val="00541D0A"/>
    <w:rsid w:val="005706D3"/>
    <w:rsid w:val="00584430"/>
    <w:rsid w:val="0058596C"/>
    <w:rsid w:val="005B1FCC"/>
    <w:rsid w:val="005C56D0"/>
    <w:rsid w:val="005E1963"/>
    <w:rsid w:val="005F34EA"/>
    <w:rsid w:val="005F3B13"/>
    <w:rsid w:val="005F4B2C"/>
    <w:rsid w:val="0062025C"/>
    <w:rsid w:val="00630112"/>
    <w:rsid w:val="00640538"/>
    <w:rsid w:val="006648C3"/>
    <w:rsid w:val="00665D71"/>
    <w:rsid w:val="0066764D"/>
    <w:rsid w:val="00695644"/>
    <w:rsid w:val="006B0713"/>
    <w:rsid w:val="006D50AB"/>
    <w:rsid w:val="006F30BD"/>
    <w:rsid w:val="00701F92"/>
    <w:rsid w:val="00713AE0"/>
    <w:rsid w:val="0072717E"/>
    <w:rsid w:val="007434AB"/>
    <w:rsid w:val="0076597C"/>
    <w:rsid w:val="0078247C"/>
    <w:rsid w:val="0079071D"/>
    <w:rsid w:val="007B1865"/>
    <w:rsid w:val="007B6F12"/>
    <w:rsid w:val="007C458B"/>
    <w:rsid w:val="007D0069"/>
    <w:rsid w:val="00814A13"/>
    <w:rsid w:val="00824CB6"/>
    <w:rsid w:val="00827B3B"/>
    <w:rsid w:val="008310D3"/>
    <w:rsid w:val="0083288D"/>
    <w:rsid w:val="008370FA"/>
    <w:rsid w:val="00844B6B"/>
    <w:rsid w:val="00850A53"/>
    <w:rsid w:val="008652E0"/>
    <w:rsid w:val="008A51F1"/>
    <w:rsid w:val="008C05FD"/>
    <w:rsid w:val="008E79FA"/>
    <w:rsid w:val="00904C47"/>
    <w:rsid w:val="00905CA5"/>
    <w:rsid w:val="00920D99"/>
    <w:rsid w:val="009423D6"/>
    <w:rsid w:val="009440CA"/>
    <w:rsid w:val="009571F4"/>
    <w:rsid w:val="009A11EE"/>
    <w:rsid w:val="009C209C"/>
    <w:rsid w:val="009C3BB2"/>
    <w:rsid w:val="009E22BB"/>
    <w:rsid w:val="00A11D59"/>
    <w:rsid w:val="00A177FA"/>
    <w:rsid w:val="00A21A3B"/>
    <w:rsid w:val="00A23ED2"/>
    <w:rsid w:val="00A575A4"/>
    <w:rsid w:val="00A65706"/>
    <w:rsid w:val="00A740CF"/>
    <w:rsid w:val="00A94AFD"/>
    <w:rsid w:val="00A96670"/>
    <w:rsid w:val="00A97F84"/>
    <w:rsid w:val="00AA16E2"/>
    <w:rsid w:val="00AA49E3"/>
    <w:rsid w:val="00AB39CB"/>
    <w:rsid w:val="00AB78B4"/>
    <w:rsid w:val="00AD7363"/>
    <w:rsid w:val="00AD7A37"/>
    <w:rsid w:val="00AE3DE0"/>
    <w:rsid w:val="00B12494"/>
    <w:rsid w:val="00B33F44"/>
    <w:rsid w:val="00B37B91"/>
    <w:rsid w:val="00B43C93"/>
    <w:rsid w:val="00B443EC"/>
    <w:rsid w:val="00B44487"/>
    <w:rsid w:val="00B529D4"/>
    <w:rsid w:val="00B756EC"/>
    <w:rsid w:val="00B85765"/>
    <w:rsid w:val="00B9246C"/>
    <w:rsid w:val="00B9268B"/>
    <w:rsid w:val="00BC126F"/>
    <w:rsid w:val="00BD35AC"/>
    <w:rsid w:val="00BE12D5"/>
    <w:rsid w:val="00C00CB0"/>
    <w:rsid w:val="00C02223"/>
    <w:rsid w:val="00C45C30"/>
    <w:rsid w:val="00C603E0"/>
    <w:rsid w:val="00C73861"/>
    <w:rsid w:val="00C76BDA"/>
    <w:rsid w:val="00C8153D"/>
    <w:rsid w:val="00C867AA"/>
    <w:rsid w:val="00C94747"/>
    <w:rsid w:val="00CA7C0B"/>
    <w:rsid w:val="00CB62C8"/>
    <w:rsid w:val="00CB70BB"/>
    <w:rsid w:val="00CC45CB"/>
    <w:rsid w:val="00CD6B45"/>
    <w:rsid w:val="00CF287E"/>
    <w:rsid w:val="00CF6C61"/>
    <w:rsid w:val="00CF7B3B"/>
    <w:rsid w:val="00D11687"/>
    <w:rsid w:val="00D345D7"/>
    <w:rsid w:val="00D86C6B"/>
    <w:rsid w:val="00D922B6"/>
    <w:rsid w:val="00D94DF4"/>
    <w:rsid w:val="00DB6EF4"/>
    <w:rsid w:val="00DC4AA0"/>
    <w:rsid w:val="00DF336E"/>
    <w:rsid w:val="00DF36ED"/>
    <w:rsid w:val="00E010AB"/>
    <w:rsid w:val="00E035D5"/>
    <w:rsid w:val="00E06970"/>
    <w:rsid w:val="00E213AD"/>
    <w:rsid w:val="00E320F5"/>
    <w:rsid w:val="00E55691"/>
    <w:rsid w:val="00E63FBF"/>
    <w:rsid w:val="00E70DE0"/>
    <w:rsid w:val="00E80DB5"/>
    <w:rsid w:val="00E852A1"/>
    <w:rsid w:val="00EB582C"/>
    <w:rsid w:val="00ED3B31"/>
    <w:rsid w:val="00ED6A27"/>
    <w:rsid w:val="00ED7FF2"/>
    <w:rsid w:val="00EF0C9F"/>
    <w:rsid w:val="00EF1131"/>
    <w:rsid w:val="00EF35C4"/>
    <w:rsid w:val="00F17501"/>
    <w:rsid w:val="00F21847"/>
    <w:rsid w:val="00F3652E"/>
    <w:rsid w:val="00F50D66"/>
    <w:rsid w:val="00F63B9B"/>
    <w:rsid w:val="00F70FAB"/>
    <w:rsid w:val="00F72DA6"/>
    <w:rsid w:val="00F745EF"/>
    <w:rsid w:val="00FB35D1"/>
    <w:rsid w:val="00FB4C2C"/>
    <w:rsid w:val="00FF1C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E76C4"/>
  <w15:docId w15:val="{D7F2260C-BB0B-4304-ADA4-B80085928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652E"/>
  </w:style>
  <w:style w:type="paragraph" w:styleId="Nagwek1">
    <w:name w:val="heading 1"/>
    <w:basedOn w:val="Normalny"/>
    <w:next w:val="Normalny"/>
    <w:link w:val="Nagwek1Znak"/>
    <w:uiPriority w:val="9"/>
    <w:qFormat/>
    <w:rsid w:val="004624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ED7FF2"/>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DB6EF4"/>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B6E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659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597C"/>
  </w:style>
  <w:style w:type="paragraph" w:styleId="Stopka">
    <w:name w:val="footer"/>
    <w:basedOn w:val="Normalny"/>
    <w:link w:val="StopkaZnak"/>
    <w:unhideWhenUsed/>
    <w:rsid w:val="0076597C"/>
    <w:pPr>
      <w:tabs>
        <w:tab w:val="center" w:pos="4536"/>
        <w:tab w:val="right" w:pos="9072"/>
      </w:tabs>
      <w:spacing w:after="0" w:line="240" w:lineRule="auto"/>
    </w:pPr>
  </w:style>
  <w:style w:type="character" w:customStyle="1" w:styleId="StopkaZnak">
    <w:name w:val="Stopka Znak"/>
    <w:basedOn w:val="Domylnaczcionkaakapitu"/>
    <w:link w:val="Stopka"/>
    <w:rsid w:val="0076597C"/>
  </w:style>
  <w:style w:type="paragraph" w:styleId="Tekstdymka">
    <w:name w:val="Balloon Text"/>
    <w:basedOn w:val="Normalny"/>
    <w:link w:val="TekstdymkaZnak"/>
    <w:uiPriority w:val="99"/>
    <w:semiHidden/>
    <w:unhideWhenUsed/>
    <w:rsid w:val="00C76B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BDA"/>
    <w:rPr>
      <w:rFonts w:ascii="Tahoma" w:hAnsi="Tahoma" w:cs="Tahoma"/>
      <w:sz w:val="16"/>
      <w:szCs w:val="16"/>
    </w:rPr>
  </w:style>
  <w:style w:type="paragraph" w:styleId="Tekstpodstawowy">
    <w:name w:val="Body Text"/>
    <w:basedOn w:val="Normalny"/>
    <w:link w:val="TekstpodstawowyZnak"/>
    <w:uiPriority w:val="99"/>
    <w:rsid w:val="009A11EE"/>
    <w:pPr>
      <w:spacing w:after="0" w:line="36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uiPriority w:val="99"/>
    <w:rsid w:val="009A11EE"/>
    <w:rPr>
      <w:rFonts w:ascii="Arial" w:eastAsia="Times New Roman" w:hAnsi="Arial" w:cs="Times New Roman"/>
      <w:sz w:val="24"/>
      <w:szCs w:val="20"/>
      <w:lang w:eastAsia="pl-PL"/>
    </w:rPr>
  </w:style>
  <w:style w:type="paragraph" w:styleId="Tekstpodstawowywcity2">
    <w:name w:val="Body Text Indent 2"/>
    <w:basedOn w:val="Normalny"/>
    <w:link w:val="Tekstpodstawowywcity2Znak"/>
    <w:uiPriority w:val="99"/>
    <w:rsid w:val="009A11EE"/>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uiPriority w:val="99"/>
    <w:rsid w:val="009A11EE"/>
    <w:rPr>
      <w:rFonts w:ascii="Arial" w:eastAsia="Times New Roman" w:hAnsi="Arial" w:cs="Arial"/>
      <w:sz w:val="20"/>
      <w:szCs w:val="20"/>
      <w:lang w:eastAsia="pl-PL"/>
    </w:rPr>
  </w:style>
  <w:style w:type="paragraph" w:styleId="NormalnyWeb">
    <w:name w:val="Normal (Web)"/>
    <w:basedOn w:val="Normalny"/>
    <w:uiPriority w:val="99"/>
    <w:unhideWhenUsed/>
    <w:rsid w:val="00AA49E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rsid w:val="004A7D29"/>
    <w:rPr>
      <w:rFonts w:cs="Times New Roman"/>
      <w:color w:val="000080"/>
      <w:u w:val="single"/>
    </w:rPr>
  </w:style>
  <w:style w:type="character" w:customStyle="1" w:styleId="Nagwek2Znak">
    <w:name w:val="Nagłówek 2 Znak"/>
    <w:basedOn w:val="Domylnaczcionkaakapitu"/>
    <w:link w:val="Nagwek2"/>
    <w:uiPriority w:val="9"/>
    <w:rsid w:val="00ED7FF2"/>
    <w:rPr>
      <w:rFonts w:ascii="Times New Roman" w:eastAsia="Times New Roman" w:hAnsi="Times New Roman" w:cs="Times New Roman"/>
      <w:b/>
      <w:bCs/>
      <w:sz w:val="36"/>
      <w:szCs w:val="36"/>
      <w:lang w:eastAsia="pl-PL"/>
    </w:rPr>
  </w:style>
  <w:style w:type="character" w:styleId="Pogrubienie">
    <w:name w:val="Strong"/>
    <w:basedOn w:val="Domylnaczcionkaakapitu"/>
    <w:uiPriority w:val="22"/>
    <w:qFormat/>
    <w:rsid w:val="00ED7FF2"/>
    <w:rPr>
      <w:b/>
      <w:bCs/>
    </w:rPr>
  </w:style>
  <w:style w:type="character" w:styleId="Uwydatnienie">
    <w:name w:val="Emphasis"/>
    <w:basedOn w:val="Domylnaczcionkaakapitu"/>
    <w:uiPriority w:val="20"/>
    <w:qFormat/>
    <w:rsid w:val="00ED7FF2"/>
    <w:rPr>
      <w:i/>
      <w:iCs/>
    </w:rPr>
  </w:style>
  <w:style w:type="character" w:customStyle="1" w:styleId="Nagwek1Znak">
    <w:name w:val="Nagłówek 1 Znak"/>
    <w:basedOn w:val="Domylnaczcionkaakapitu"/>
    <w:link w:val="Nagwek1"/>
    <w:uiPriority w:val="9"/>
    <w:rsid w:val="00462480"/>
    <w:rPr>
      <w:rFonts w:asciiTheme="majorHAnsi" w:eastAsiaTheme="majorEastAsia" w:hAnsiTheme="majorHAnsi" w:cstheme="majorBidi"/>
      <w:color w:val="365F91" w:themeColor="accent1" w:themeShade="BF"/>
      <w:sz w:val="32"/>
      <w:szCs w:val="32"/>
    </w:rPr>
  </w:style>
  <w:style w:type="paragraph" w:styleId="Zwykytekst">
    <w:name w:val="Plain Text"/>
    <w:basedOn w:val="Normalny"/>
    <w:link w:val="ZwykytekstZnak"/>
    <w:uiPriority w:val="99"/>
    <w:unhideWhenUsed/>
    <w:rsid w:val="00423891"/>
    <w:pPr>
      <w:spacing w:after="0" w:line="240" w:lineRule="auto"/>
    </w:pPr>
    <w:rPr>
      <w:rFonts w:ascii="Calibri" w:hAnsi="Calibri" w:cs="Times New Roman"/>
    </w:rPr>
  </w:style>
  <w:style w:type="character" w:customStyle="1" w:styleId="ZwykytekstZnak">
    <w:name w:val="Zwykły tekst Znak"/>
    <w:basedOn w:val="Domylnaczcionkaakapitu"/>
    <w:link w:val="Zwykytekst"/>
    <w:uiPriority w:val="99"/>
    <w:rsid w:val="00423891"/>
    <w:rPr>
      <w:rFonts w:ascii="Calibri" w:hAnsi="Calibri" w:cs="Times New Roman"/>
    </w:rPr>
  </w:style>
  <w:style w:type="character" w:customStyle="1" w:styleId="Nagwek3Znak">
    <w:name w:val="Nagłówek 3 Znak"/>
    <w:basedOn w:val="Domylnaczcionkaakapitu"/>
    <w:link w:val="Nagwek3"/>
    <w:uiPriority w:val="9"/>
    <w:semiHidden/>
    <w:rsid w:val="00DB6EF4"/>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rsid w:val="00DB6EF4"/>
    <w:rPr>
      <w:rFonts w:asciiTheme="majorHAnsi" w:eastAsiaTheme="majorEastAsia" w:hAnsiTheme="majorHAnsi" w:cstheme="majorBidi"/>
      <w:b/>
      <w:bCs/>
      <w:i/>
      <w:iCs/>
      <w:color w:val="4F81BD" w:themeColor="accent1"/>
    </w:rPr>
  </w:style>
  <w:style w:type="character" w:customStyle="1" w:styleId="cf2">
    <w:name w:val="cf2"/>
    <w:basedOn w:val="Domylnaczcionkaakapitu"/>
    <w:rsid w:val="00DB6EF4"/>
  </w:style>
  <w:style w:type="character" w:customStyle="1" w:styleId="imul">
    <w:name w:val="imul"/>
    <w:basedOn w:val="Domylnaczcionkaakapitu"/>
    <w:rsid w:val="00DB6EF4"/>
  </w:style>
  <w:style w:type="character" w:customStyle="1" w:styleId="fs11lh1-5">
    <w:name w:val="fs11lh1-5"/>
    <w:basedOn w:val="Domylnaczcionkaakapitu"/>
    <w:rsid w:val="00DB6EF4"/>
  </w:style>
  <w:style w:type="character" w:customStyle="1" w:styleId="fs17lh1-5">
    <w:name w:val="fs17lh1-5"/>
    <w:basedOn w:val="Domylnaczcionkaakapitu"/>
    <w:rsid w:val="005F3B13"/>
  </w:style>
  <w:style w:type="character" w:customStyle="1" w:styleId="imtaleft">
    <w:name w:val="imtaleft"/>
    <w:basedOn w:val="Domylnaczcionkaakapitu"/>
    <w:rsid w:val="005F3B13"/>
  </w:style>
  <w:style w:type="character" w:customStyle="1" w:styleId="imtajustify">
    <w:name w:val="imtajustify"/>
    <w:basedOn w:val="Domylnaczcionkaakapitu"/>
    <w:rsid w:val="005F3B13"/>
  </w:style>
  <w:style w:type="character" w:styleId="Nierozpoznanawzmianka">
    <w:name w:val="Unresolved Mention"/>
    <w:basedOn w:val="Domylnaczcionkaakapitu"/>
    <w:uiPriority w:val="99"/>
    <w:semiHidden/>
    <w:unhideWhenUsed/>
    <w:rsid w:val="00087A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0061">
      <w:bodyDiv w:val="1"/>
      <w:marLeft w:val="0"/>
      <w:marRight w:val="0"/>
      <w:marTop w:val="0"/>
      <w:marBottom w:val="0"/>
      <w:divBdr>
        <w:top w:val="none" w:sz="0" w:space="0" w:color="auto"/>
        <w:left w:val="none" w:sz="0" w:space="0" w:color="auto"/>
        <w:bottom w:val="none" w:sz="0" w:space="0" w:color="auto"/>
        <w:right w:val="none" w:sz="0" w:space="0" w:color="auto"/>
      </w:divBdr>
      <w:divsChild>
        <w:div w:id="561520786">
          <w:marLeft w:val="0"/>
          <w:marRight w:val="0"/>
          <w:marTop w:val="0"/>
          <w:marBottom w:val="0"/>
          <w:divBdr>
            <w:top w:val="none" w:sz="0" w:space="0" w:color="auto"/>
            <w:left w:val="none" w:sz="0" w:space="0" w:color="auto"/>
            <w:bottom w:val="none" w:sz="0" w:space="0" w:color="auto"/>
            <w:right w:val="none" w:sz="0" w:space="0" w:color="auto"/>
          </w:divBdr>
        </w:div>
        <w:div w:id="111828965">
          <w:marLeft w:val="0"/>
          <w:marRight w:val="0"/>
          <w:marTop w:val="0"/>
          <w:marBottom w:val="0"/>
          <w:divBdr>
            <w:top w:val="none" w:sz="0" w:space="0" w:color="auto"/>
            <w:left w:val="none" w:sz="0" w:space="0" w:color="auto"/>
            <w:bottom w:val="none" w:sz="0" w:space="0" w:color="auto"/>
            <w:right w:val="none" w:sz="0" w:space="0" w:color="auto"/>
          </w:divBdr>
        </w:div>
      </w:divsChild>
    </w:div>
    <w:div w:id="75058883">
      <w:bodyDiv w:val="1"/>
      <w:marLeft w:val="0"/>
      <w:marRight w:val="0"/>
      <w:marTop w:val="0"/>
      <w:marBottom w:val="0"/>
      <w:divBdr>
        <w:top w:val="none" w:sz="0" w:space="0" w:color="auto"/>
        <w:left w:val="none" w:sz="0" w:space="0" w:color="auto"/>
        <w:bottom w:val="none" w:sz="0" w:space="0" w:color="auto"/>
        <w:right w:val="none" w:sz="0" w:space="0" w:color="auto"/>
      </w:divBdr>
    </w:div>
    <w:div w:id="148332331">
      <w:bodyDiv w:val="1"/>
      <w:marLeft w:val="0"/>
      <w:marRight w:val="0"/>
      <w:marTop w:val="0"/>
      <w:marBottom w:val="0"/>
      <w:divBdr>
        <w:top w:val="none" w:sz="0" w:space="0" w:color="auto"/>
        <w:left w:val="none" w:sz="0" w:space="0" w:color="auto"/>
        <w:bottom w:val="none" w:sz="0" w:space="0" w:color="auto"/>
        <w:right w:val="none" w:sz="0" w:space="0" w:color="auto"/>
      </w:divBdr>
    </w:div>
    <w:div w:id="253976944">
      <w:bodyDiv w:val="1"/>
      <w:marLeft w:val="0"/>
      <w:marRight w:val="0"/>
      <w:marTop w:val="0"/>
      <w:marBottom w:val="0"/>
      <w:divBdr>
        <w:top w:val="none" w:sz="0" w:space="0" w:color="auto"/>
        <w:left w:val="none" w:sz="0" w:space="0" w:color="auto"/>
        <w:bottom w:val="none" w:sz="0" w:space="0" w:color="auto"/>
        <w:right w:val="none" w:sz="0" w:space="0" w:color="auto"/>
      </w:divBdr>
    </w:div>
    <w:div w:id="282150596">
      <w:bodyDiv w:val="1"/>
      <w:marLeft w:val="0"/>
      <w:marRight w:val="0"/>
      <w:marTop w:val="0"/>
      <w:marBottom w:val="0"/>
      <w:divBdr>
        <w:top w:val="none" w:sz="0" w:space="0" w:color="auto"/>
        <w:left w:val="none" w:sz="0" w:space="0" w:color="auto"/>
        <w:bottom w:val="none" w:sz="0" w:space="0" w:color="auto"/>
        <w:right w:val="none" w:sz="0" w:space="0" w:color="auto"/>
      </w:divBdr>
    </w:div>
    <w:div w:id="310911151">
      <w:bodyDiv w:val="1"/>
      <w:marLeft w:val="0"/>
      <w:marRight w:val="0"/>
      <w:marTop w:val="0"/>
      <w:marBottom w:val="0"/>
      <w:divBdr>
        <w:top w:val="none" w:sz="0" w:space="0" w:color="auto"/>
        <w:left w:val="none" w:sz="0" w:space="0" w:color="auto"/>
        <w:bottom w:val="none" w:sz="0" w:space="0" w:color="auto"/>
        <w:right w:val="none" w:sz="0" w:space="0" w:color="auto"/>
      </w:divBdr>
    </w:div>
    <w:div w:id="331643220">
      <w:bodyDiv w:val="1"/>
      <w:marLeft w:val="0"/>
      <w:marRight w:val="0"/>
      <w:marTop w:val="0"/>
      <w:marBottom w:val="0"/>
      <w:divBdr>
        <w:top w:val="none" w:sz="0" w:space="0" w:color="auto"/>
        <w:left w:val="none" w:sz="0" w:space="0" w:color="auto"/>
        <w:bottom w:val="none" w:sz="0" w:space="0" w:color="auto"/>
        <w:right w:val="none" w:sz="0" w:space="0" w:color="auto"/>
      </w:divBdr>
    </w:div>
    <w:div w:id="469136286">
      <w:bodyDiv w:val="1"/>
      <w:marLeft w:val="0"/>
      <w:marRight w:val="0"/>
      <w:marTop w:val="0"/>
      <w:marBottom w:val="0"/>
      <w:divBdr>
        <w:top w:val="none" w:sz="0" w:space="0" w:color="auto"/>
        <w:left w:val="none" w:sz="0" w:space="0" w:color="auto"/>
        <w:bottom w:val="none" w:sz="0" w:space="0" w:color="auto"/>
        <w:right w:val="none" w:sz="0" w:space="0" w:color="auto"/>
      </w:divBdr>
    </w:div>
    <w:div w:id="490828019">
      <w:bodyDiv w:val="1"/>
      <w:marLeft w:val="0"/>
      <w:marRight w:val="0"/>
      <w:marTop w:val="0"/>
      <w:marBottom w:val="0"/>
      <w:divBdr>
        <w:top w:val="none" w:sz="0" w:space="0" w:color="auto"/>
        <w:left w:val="none" w:sz="0" w:space="0" w:color="auto"/>
        <w:bottom w:val="none" w:sz="0" w:space="0" w:color="auto"/>
        <w:right w:val="none" w:sz="0" w:space="0" w:color="auto"/>
      </w:divBdr>
    </w:div>
    <w:div w:id="516624862">
      <w:bodyDiv w:val="1"/>
      <w:marLeft w:val="0"/>
      <w:marRight w:val="0"/>
      <w:marTop w:val="0"/>
      <w:marBottom w:val="0"/>
      <w:divBdr>
        <w:top w:val="none" w:sz="0" w:space="0" w:color="auto"/>
        <w:left w:val="none" w:sz="0" w:space="0" w:color="auto"/>
        <w:bottom w:val="none" w:sz="0" w:space="0" w:color="auto"/>
        <w:right w:val="none" w:sz="0" w:space="0" w:color="auto"/>
      </w:divBdr>
    </w:div>
    <w:div w:id="528879092">
      <w:bodyDiv w:val="1"/>
      <w:marLeft w:val="0"/>
      <w:marRight w:val="0"/>
      <w:marTop w:val="0"/>
      <w:marBottom w:val="0"/>
      <w:divBdr>
        <w:top w:val="none" w:sz="0" w:space="0" w:color="auto"/>
        <w:left w:val="none" w:sz="0" w:space="0" w:color="auto"/>
        <w:bottom w:val="none" w:sz="0" w:space="0" w:color="auto"/>
        <w:right w:val="none" w:sz="0" w:space="0" w:color="auto"/>
      </w:divBdr>
    </w:div>
    <w:div w:id="541137371">
      <w:bodyDiv w:val="1"/>
      <w:marLeft w:val="0"/>
      <w:marRight w:val="0"/>
      <w:marTop w:val="0"/>
      <w:marBottom w:val="0"/>
      <w:divBdr>
        <w:top w:val="none" w:sz="0" w:space="0" w:color="auto"/>
        <w:left w:val="none" w:sz="0" w:space="0" w:color="auto"/>
        <w:bottom w:val="none" w:sz="0" w:space="0" w:color="auto"/>
        <w:right w:val="none" w:sz="0" w:space="0" w:color="auto"/>
      </w:divBdr>
    </w:div>
    <w:div w:id="556354522">
      <w:bodyDiv w:val="1"/>
      <w:marLeft w:val="0"/>
      <w:marRight w:val="0"/>
      <w:marTop w:val="0"/>
      <w:marBottom w:val="0"/>
      <w:divBdr>
        <w:top w:val="none" w:sz="0" w:space="0" w:color="auto"/>
        <w:left w:val="none" w:sz="0" w:space="0" w:color="auto"/>
        <w:bottom w:val="none" w:sz="0" w:space="0" w:color="auto"/>
        <w:right w:val="none" w:sz="0" w:space="0" w:color="auto"/>
      </w:divBdr>
    </w:div>
    <w:div w:id="574628460">
      <w:bodyDiv w:val="1"/>
      <w:marLeft w:val="0"/>
      <w:marRight w:val="0"/>
      <w:marTop w:val="0"/>
      <w:marBottom w:val="0"/>
      <w:divBdr>
        <w:top w:val="none" w:sz="0" w:space="0" w:color="auto"/>
        <w:left w:val="none" w:sz="0" w:space="0" w:color="auto"/>
        <w:bottom w:val="none" w:sz="0" w:space="0" w:color="auto"/>
        <w:right w:val="none" w:sz="0" w:space="0" w:color="auto"/>
      </w:divBdr>
      <w:divsChild>
        <w:div w:id="1260990544">
          <w:marLeft w:val="0"/>
          <w:marRight w:val="0"/>
          <w:marTop w:val="0"/>
          <w:marBottom w:val="0"/>
          <w:divBdr>
            <w:top w:val="none" w:sz="0" w:space="0" w:color="auto"/>
            <w:left w:val="none" w:sz="0" w:space="0" w:color="auto"/>
            <w:bottom w:val="none" w:sz="0" w:space="0" w:color="auto"/>
            <w:right w:val="none" w:sz="0" w:space="0" w:color="auto"/>
          </w:divBdr>
        </w:div>
        <w:div w:id="175000672">
          <w:marLeft w:val="0"/>
          <w:marRight w:val="0"/>
          <w:marTop w:val="0"/>
          <w:marBottom w:val="0"/>
          <w:divBdr>
            <w:top w:val="none" w:sz="0" w:space="0" w:color="auto"/>
            <w:left w:val="none" w:sz="0" w:space="0" w:color="auto"/>
            <w:bottom w:val="none" w:sz="0" w:space="0" w:color="auto"/>
            <w:right w:val="none" w:sz="0" w:space="0" w:color="auto"/>
          </w:divBdr>
        </w:div>
        <w:div w:id="741563998">
          <w:marLeft w:val="0"/>
          <w:marRight w:val="0"/>
          <w:marTop w:val="0"/>
          <w:marBottom w:val="0"/>
          <w:divBdr>
            <w:top w:val="none" w:sz="0" w:space="0" w:color="auto"/>
            <w:left w:val="none" w:sz="0" w:space="0" w:color="auto"/>
            <w:bottom w:val="none" w:sz="0" w:space="0" w:color="auto"/>
            <w:right w:val="none" w:sz="0" w:space="0" w:color="auto"/>
          </w:divBdr>
        </w:div>
        <w:div w:id="1361005539">
          <w:marLeft w:val="0"/>
          <w:marRight w:val="0"/>
          <w:marTop w:val="0"/>
          <w:marBottom w:val="0"/>
          <w:divBdr>
            <w:top w:val="none" w:sz="0" w:space="0" w:color="auto"/>
            <w:left w:val="none" w:sz="0" w:space="0" w:color="auto"/>
            <w:bottom w:val="none" w:sz="0" w:space="0" w:color="auto"/>
            <w:right w:val="none" w:sz="0" w:space="0" w:color="auto"/>
          </w:divBdr>
        </w:div>
        <w:div w:id="1351449664">
          <w:marLeft w:val="0"/>
          <w:marRight w:val="0"/>
          <w:marTop w:val="0"/>
          <w:marBottom w:val="0"/>
          <w:divBdr>
            <w:top w:val="none" w:sz="0" w:space="0" w:color="auto"/>
            <w:left w:val="none" w:sz="0" w:space="0" w:color="auto"/>
            <w:bottom w:val="none" w:sz="0" w:space="0" w:color="auto"/>
            <w:right w:val="none" w:sz="0" w:space="0" w:color="auto"/>
          </w:divBdr>
        </w:div>
        <w:div w:id="1294603470">
          <w:marLeft w:val="0"/>
          <w:marRight w:val="0"/>
          <w:marTop w:val="0"/>
          <w:marBottom w:val="0"/>
          <w:divBdr>
            <w:top w:val="none" w:sz="0" w:space="0" w:color="auto"/>
            <w:left w:val="none" w:sz="0" w:space="0" w:color="auto"/>
            <w:bottom w:val="none" w:sz="0" w:space="0" w:color="auto"/>
            <w:right w:val="none" w:sz="0" w:space="0" w:color="auto"/>
          </w:divBdr>
        </w:div>
        <w:div w:id="457917415">
          <w:marLeft w:val="0"/>
          <w:marRight w:val="0"/>
          <w:marTop w:val="0"/>
          <w:marBottom w:val="0"/>
          <w:divBdr>
            <w:top w:val="none" w:sz="0" w:space="0" w:color="auto"/>
            <w:left w:val="none" w:sz="0" w:space="0" w:color="auto"/>
            <w:bottom w:val="none" w:sz="0" w:space="0" w:color="auto"/>
            <w:right w:val="none" w:sz="0" w:space="0" w:color="auto"/>
          </w:divBdr>
          <w:divsChild>
            <w:div w:id="1066682821">
              <w:marLeft w:val="0"/>
              <w:marRight w:val="0"/>
              <w:marTop w:val="0"/>
              <w:marBottom w:val="0"/>
              <w:divBdr>
                <w:top w:val="none" w:sz="0" w:space="0" w:color="auto"/>
                <w:left w:val="none" w:sz="0" w:space="0" w:color="auto"/>
                <w:bottom w:val="none" w:sz="0" w:space="0" w:color="auto"/>
                <w:right w:val="none" w:sz="0" w:space="0" w:color="auto"/>
              </w:divBdr>
            </w:div>
            <w:div w:id="814027737">
              <w:marLeft w:val="0"/>
              <w:marRight w:val="0"/>
              <w:marTop w:val="0"/>
              <w:marBottom w:val="0"/>
              <w:divBdr>
                <w:top w:val="none" w:sz="0" w:space="0" w:color="auto"/>
                <w:left w:val="none" w:sz="0" w:space="0" w:color="auto"/>
                <w:bottom w:val="none" w:sz="0" w:space="0" w:color="auto"/>
                <w:right w:val="none" w:sz="0" w:space="0" w:color="auto"/>
              </w:divBdr>
            </w:div>
            <w:div w:id="1808281227">
              <w:marLeft w:val="0"/>
              <w:marRight w:val="0"/>
              <w:marTop w:val="0"/>
              <w:marBottom w:val="0"/>
              <w:divBdr>
                <w:top w:val="none" w:sz="0" w:space="0" w:color="auto"/>
                <w:left w:val="none" w:sz="0" w:space="0" w:color="auto"/>
                <w:bottom w:val="none" w:sz="0" w:space="0" w:color="auto"/>
                <w:right w:val="none" w:sz="0" w:space="0" w:color="auto"/>
              </w:divBdr>
            </w:div>
            <w:div w:id="469900600">
              <w:marLeft w:val="0"/>
              <w:marRight w:val="0"/>
              <w:marTop w:val="0"/>
              <w:marBottom w:val="0"/>
              <w:divBdr>
                <w:top w:val="none" w:sz="0" w:space="0" w:color="auto"/>
                <w:left w:val="none" w:sz="0" w:space="0" w:color="auto"/>
                <w:bottom w:val="none" w:sz="0" w:space="0" w:color="auto"/>
                <w:right w:val="none" w:sz="0" w:space="0" w:color="auto"/>
              </w:divBdr>
            </w:div>
            <w:div w:id="2010675126">
              <w:marLeft w:val="0"/>
              <w:marRight w:val="0"/>
              <w:marTop w:val="0"/>
              <w:marBottom w:val="0"/>
              <w:divBdr>
                <w:top w:val="none" w:sz="0" w:space="0" w:color="auto"/>
                <w:left w:val="none" w:sz="0" w:space="0" w:color="auto"/>
                <w:bottom w:val="none" w:sz="0" w:space="0" w:color="auto"/>
                <w:right w:val="none" w:sz="0" w:space="0" w:color="auto"/>
              </w:divBdr>
            </w:div>
            <w:div w:id="104013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359035">
      <w:bodyDiv w:val="1"/>
      <w:marLeft w:val="0"/>
      <w:marRight w:val="0"/>
      <w:marTop w:val="0"/>
      <w:marBottom w:val="0"/>
      <w:divBdr>
        <w:top w:val="none" w:sz="0" w:space="0" w:color="auto"/>
        <w:left w:val="none" w:sz="0" w:space="0" w:color="auto"/>
        <w:bottom w:val="none" w:sz="0" w:space="0" w:color="auto"/>
        <w:right w:val="none" w:sz="0" w:space="0" w:color="auto"/>
      </w:divBdr>
    </w:div>
    <w:div w:id="596719377">
      <w:bodyDiv w:val="1"/>
      <w:marLeft w:val="0"/>
      <w:marRight w:val="0"/>
      <w:marTop w:val="0"/>
      <w:marBottom w:val="0"/>
      <w:divBdr>
        <w:top w:val="none" w:sz="0" w:space="0" w:color="auto"/>
        <w:left w:val="none" w:sz="0" w:space="0" w:color="auto"/>
        <w:bottom w:val="none" w:sz="0" w:space="0" w:color="auto"/>
        <w:right w:val="none" w:sz="0" w:space="0" w:color="auto"/>
      </w:divBdr>
    </w:div>
    <w:div w:id="749540934">
      <w:bodyDiv w:val="1"/>
      <w:marLeft w:val="0"/>
      <w:marRight w:val="0"/>
      <w:marTop w:val="0"/>
      <w:marBottom w:val="0"/>
      <w:divBdr>
        <w:top w:val="none" w:sz="0" w:space="0" w:color="auto"/>
        <w:left w:val="none" w:sz="0" w:space="0" w:color="auto"/>
        <w:bottom w:val="none" w:sz="0" w:space="0" w:color="auto"/>
        <w:right w:val="none" w:sz="0" w:space="0" w:color="auto"/>
      </w:divBdr>
    </w:div>
    <w:div w:id="759519767">
      <w:bodyDiv w:val="1"/>
      <w:marLeft w:val="0"/>
      <w:marRight w:val="0"/>
      <w:marTop w:val="0"/>
      <w:marBottom w:val="0"/>
      <w:divBdr>
        <w:top w:val="none" w:sz="0" w:space="0" w:color="auto"/>
        <w:left w:val="none" w:sz="0" w:space="0" w:color="auto"/>
        <w:bottom w:val="none" w:sz="0" w:space="0" w:color="auto"/>
        <w:right w:val="none" w:sz="0" w:space="0" w:color="auto"/>
      </w:divBdr>
    </w:div>
    <w:div w:id="780800242">
      <w:bodyDiv w:val="1"/>
      <w:marLeft w:val="0"/>
      <w:marRight w:val="0"/>
      <w:marTop w:val="0"/>
      <w:marBottom w:val="0"/>
      <w:divBdr>
        <w:top w:val="none" w:sz="0" w:space="0" w:color="auto"/>
        <w:left w:val="none" w:sz="0" w:space="0" w:color="auto"/>
        <w:bottom w:val="none" w:sz="0" w:space="0" w:color="auto"/>
        <w:right w:val="none" w:sz="0" w:space="0" w:color="auto"/>
      </w:divBdr>
    </w:div>
    <w:div w:id="807281724">
      <w:bodyDiv w:val="1"/>
      <w:marLeft w:val="0"/>
      <w:marRight w:val="0"/>
      <w:marTop w:val="0"/>
      <w:marBottom w:val="0"/>
      <w:divBdr>
        <w:top w:val="none" w:sz="0" w:space="0" w:color="auto"/>
        <w:left w:val="none" w:sz="0" w:space="0" w:color="auto"/>
        <w:bottom w:val="none" w:sz="0" w:space="0" w:color="auto"/>
        <w:right w:val="none" w:sz="0" w:space="0" w:color="auto"/>
      </w:divBdr>
    </w:div>
    <w:div w:id="885795670">
      <w:bodyDiv w:val="1"/>
      <w:marLeft w:val="0"/>
      <w:marRight w:val="0"/>
      <w:marTop w:val="0"/>
      <w:marBottom w:val="0"/>
      <w:divBdr>
        <w:top w:val="none" w:sz="0" w:space="0" w:color="auto"/>
        <w:left w:val="none" w:sz="0" w:space="0" w:color="auto"/>
        <w:bottom w:val="none" w:sz="0" w:space="0" w:color="auto"/>
        <w:right w:val="none" w:sz="0" w:space="0" w:color="auto"/>
      </w:divBdr>
    </w:div>
    <w:div w:id="944074764">
      <w:bodyDiv w:val="1"/>
      <w:marLeft w:val="0"/>
      <w:marRight w:val="0"/>
      <w:marTop w:val="0"/>
      <w:marBottom w:val="0"/>
      <w:divBdr>
        <w:top w:val="none" w:sz="0" w:space="0" w:color="auto"/>
        <w:left w:val="none" w:sz="0" w:space="0" w:color="auto"/>
        <w:bottom w:val="none" w:sz="0" w:space="0" w:color="auto"/>
        <w:right w:val="none" w:sz="0" w:space="0" w:color="auto"/>
      </w:divBdr>
      <w:divsChild>
        <w:div w:id="1264343788">
          <w:marLeft w:val="0"/>
          <w:marRight w:val="0"/>
          <w:marTop w:val="0"/>
          <w:marBottom w:val="0"/>
          <w:divBdr>
            <w:top w:val="none" w:sz="0" w:space="0" w:color="auto"/>
            <w:left w:val="none" w:sz="0" w:space="0" w:color="auto"/>
            <w:bottom w:val="none" w:sz="0" w:space="0" w:color="auto"/>
            <w:right w:val="none" w:sz="0" w:space="0" w:color="auto"/>
          </w:divBdr>
        </w:div>
        <w:div w:id="1024787211">
          <w:marLeft w:val="0"/>
          <w:marRight w:val="0"/>
          <w:marTop w:val="0"/>
          <w:marBottom w:val="0"/>
          <w:divBdr>
            <w:top w:val="none" w:sz="0" w:space="0" w:color="auto"/>
            <w:left w:val="none" w:sz="0" w:space="0" w:color="auto"/>
            <w:bottom w:val="none" w:sz="0" w:space="0" w:color="auto"/>
            <w:right w:val="none" w:sz="0" w:space="0" w:color="auto"/>
          </w:divBdr>
        </w:div>
        <w:div w:id="1097287886">
          <w:marLeft w:val="0"/>
          <w:marRight w:val="0"/>
          <w:marTop w:val="0"/>
          <w:marBottom w:val="0"/>
          <w:divBdr>
            <w:top w:val="none" w:sz="0" w:space="0" w:color="auto"/>
            <w:left w:val="none" w:sz="0" w:space="0" w:color="auto"/>
            <w:bottom w:val="none" w:sz="0" w:space="0" w:color="auto"/>
            <w:right w:val="none" w:sz="0" w:space="0" w:color="auto"/>
          </w:divBdr>
        </w:div>
        <w:div w:id="541407417">
          <w:marLeft w:val="0"/>
          <w:marRight w:val="0"/>
          <w:marTop w:val="0"/>
          <w:marBottom w:val="0"/>
          <w:divBdr>
            <w:top w:val="none" w:sz="0" w:space="0" w:color="auto"/>
            <w:left w:val="none" w:sz="0" w:space="0" w:color="auto"/>
            <w:bottom w:val="none" w:sz="0" w:space="0" w:color="auto"/>
            <w:right w:val="none" w:sz="0" w:space="0" w:color="auto"/>
          </w:divBdr>
        </w:div>
        <w:div w:id="783042354">
          <w:marLeft w:val="0"/>
          <w:marRight w:val="0"/>
          <w:marTop w:val="0"/>
          <w:marBottom w:val="0"/>
          <w:divBdr>
            <w:top w:val="none" w:sz="0" w:space="0" w:color="auto"/>
            <w:left w:val="none" w:sz="0" w:space="0" w:color="auto"/>
            <w:bottom w:val="none" w:sz="0" w:space="0" w:color="auto"/>
            <w:right w:val="none" w:sz="0" w:space="0" w:color="auto"/>
          </w:divBdr>
        </w:div>
        <w:div w:id="1796169064">
          <w:marLeft w:val="0"/>
          <w:marRight w:val="0"/>
          <w:marTop w:val="0"/>
          <w:marBottom w:val="0"/>
          <w:divBdr>
            <w:top w:val="none" w:sz="0" w:space="0" w:color="auto"/>
            <w:left w:val="none" w:sz="0" w:space="0" w:color="auto"/>
            <w:bottom w:val="none" w:sz="0" w:space="0" w:color="auto"/>
            <w:right w:val="none" w:sz="0" w:space="0" w:color="auto"/>
          </w:divBdr>
        </w:div>
        <w:div w:id="11492486">
          <w:marLeft w:val="0"/>
          <w:marRight w:val="0"/>
          <w:marTop w:val="0"/>
          <w:marBottom w:val="0"/>
          <w:divBdr>
            <w:top w:val="none" w:sz="0" w:space="0" w:color="auto"/>
            <w:left w:val="none" w:sz="0" w:space="0" w:color="auto"/>
            <w:bottom w:val="none" w:sz="0" w:space="0" w:color="auto"/>
            <w:right w:val="none" w:sz="0" w:space="0" w:color="auto"/>
          </w:divBdr>
        </w:div>
        <w:div w:id="858857229">
          <w:marLeft w:val="0"/>
          <w:marRight w:val="0"/>
          <w:marTop w:val="0"/>
          <w:marBottom w:val="0"/>
          <w:divBdr>
            <w:top w:val="none" w:sz="0" w:space="0" w:color="auto"/>
            <w:left w:val="none" w:sz="0" w:space="0" w:color="auto"/>
            <w:bottom w:val="none" w:sz="0" w:space="0" w:color="auto"/>
            <w:right w:val="none" w:sz="0" w:space="0" w:color="auto"/>
          </w:divBdr>
        </w:div>
        <w:div w:id="1455631452">
          <w:marLeft w:val="0"/>
          <w:marRight w:val="0"/>
          <w:marTop w:val="0"/>
          <w:marBottom w:val="0"/>
          <w:divBdr>
            <w:top w:val="none" w:sz="0" w:space="0" w:color="auto"/>
            <w:left w:val="none" w:sz="0" w:space="0" w:color="auto"/>
            <w:bottom w:val="none" w:sz="0" w:space="0" w:color="auto"/>
            <w:right w:val="none" w:sz="0" w:space="0" w:color="auto"/>
          </w:divBdr>
        </w:div>
        <w:div w:id="1680422055">
          <w:marLeft w:val="0"/>
          <w:marRight w:val="0"/>
          <w:marTop w:val="0"/>
          <w:marBottom w:val="0"/>
          <w:divBdr>
            <w:top w:val="none" w:sz="0" w:space="0" w:color="auto"/>
            <w:left w:val="none" w:sz="0" w:space="0" w:color="auto"/>
            <w:bottom w:val="none" w:sz="0" w:space="0" w:color="auto"/>
            <w:right w:val="none" w:sz="0" w:space="0" w:color="auto"/>
          </w:divBdr>
        </w:div>
        <w:div w:id="209659759">
          <w:marLeft w:val="0"/>
          <w:marRight w:val="0"/>
          <w:marTop w:val="0"/>
          <w:marBottom w:val="0"/>
          <w:divBdr>
            <w:top w:val="none" w:sz="0" w:space="0" w:color="auto"/>
            <w:left w:val="none" w:sz="0" w:space="0" w:color="auto"/>
            <w:bottom w:val="none" w:sz="0" w:space="0" w:color="auto"/>
            <w:right w:val="none" w:sz="0" w:space="0" w:color="auto"/>
          </w:divBdr>
        </w:div>
        <w:div w:id="1316912365">
          <w:marLeft w:val="0"/>
          <w:marRight w:val="0"/>
          <w:marTop w:val="0"/>
          <w:marBottom w:val="0"/>
          <w:divBdr>
            <w:top w:val="none" w:sz="0" w:space="0" w:color="auto"/>
            <w:left w:val="none" w:sz="0" w:space="0" w:color="auto"/>
            <w:bottom w:val="none" w:sz="0" w:space="0" w:color="auto"/>
            <w:right w:val="none" w:sz="0" w:space="0" w:color="auto"/>
          </w:divBdr>
        </w:div>
        <w:div w:id="2121025059">
          <w:marLeft w:val="0"/>
          <w:marRight w:val="0"/>
          <w:marTop w:val="0"/>
          <w:marBottom w:val="0"/>
          <w:divBdr>
            <w:top w:val="none" w:sz="0" w:space="0" w:color="auto"/>
            <w:left w:val="none" w:sz="0" w:space="0" w:color="auto"/>
            <w:bottom w:val="none" w:sz="0" w:space="0" w:color="auto"/>
            <w:right w:val="none" w:sz="0" w:space="0" w:color="auto"/>
          </w:divBdr>
          <w:divsChild>
            <w:div w:id="748770567">
              <w:marLeft w:val="0"/>
              <w:marRight w:val="0"/>
              <w:marTop w:val="0"/>
              <w:marBottom w:val="0"/>
              <w:divBdr>
                <w:top w:val="none" w:sz="0" w:space="0" w:color="auto"/>
                <w:left w:val="none" w:sz="0" w:space="0" w:color="auto"/>
                <w:bottom w:val="none" w:sz="0" w:space="0" w:color="auto"/>
                <w:right w:val="none" w:sz="0" w:space="0" w:color="auto"/>
              </w:divBdr>
            </w:div>
            <w:div w:id="2136832549">
              <w:marLeft w:val="0"/>
              <w:marRight w:val="0"/>
              <w:marTop w:val="0"/>
              <w:marBottom w:val="0"/>
              <w:divBdr>
                <w:top w:val="none" w:sz="0" w:space="0" w:color="auto"/>
                <w:left w:val="none" w:sz="0" w:space="0" w:color="auto"/>
                <w:bottom w:val="none" w:sz="0" w:space="0" w:color="auto"/>
                <w:right w:val="none" w:sz="0" w:space="0" w:color="auto"/>
              </w:divBdr>
            </w:div>
            <w:div w:id="409162645">
              <w:marLeft w:val="0"/>
              <w:marRight w:val="0"/>
              <w:marTop w:val="0"/>
              <w:marBottom w:val="0"/>
              <w:divBdr>
                <w:top w:val="none" w:sz="0" w:space="0" w:color="auto"/>
                <w:left w:val="none" w:sz="0" w:space="0" w:color="auto"/>
                <w:bottom w:val="none" w:sz="0" w:space="0" w:color="auto"/>
                <w:right w:val="none" w:sz="0" w:space="0" w:color="auto"/>
              </w:divBdr>
            </w:div>
            <w:div w:id="176694974">
              <w:marLeft w:val="0"/>
              <w:marRight w:val="0"/>
              <w:marTop w:val="0"/>
              <w:marBottom w:val="0"/>
              <w:divBdr>
                <w:top w:val="none" w:sz="0" w:space="0" w:color="auto"/>
                <w:left w:val="none" w:sz="0" w:space="0" w:color="auto"/>
                <w:bottom w:val="none" w:sz="0" w:space="0" w:color="auto"/>
                <w:right w:val="none" w:sz="0" w:space="0" w:color="auto"/>
              </w:divBdr>
            </w:div>
            <w:div w:id="1666669984">
              <w:marLeft w:val="0"/>
              <w:marRight w:val="0"/>
              <w:marTop w:val="0"/>
              <w:marBottom w:val="0"/>
              <w:divBdr>
                <w:top w:val="none" w:sz="0" w:space="0" w:color="auto"/>
                <w:left w:val="none" w:sz="0" w:space="0" w:color="auto"/>
                <w:bottom w:val="none" w:sz="0" w:space="0" w:color="auto"/>
                <w:right w:val="none" w:sz="0" w:space="0" w:color="auto"/>
              </w:divBdr>
            </w:div>
            <w:div w:id="16104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1413">
      <w:bodyDiv w:val="1"/>
      <w:marLeft w:val="0"/>
      <w:marRight w:val="0"/>
      <w:marTop w:val="0"/>
      <w:marBottom w:val="0"/>
      <w:divBdr>
        <w:top w:val="none" w:sz="0" w:space="0" w:color="auto"/>
        <w:left w:val="none" w:sz="0" w:space="0" w:color="auto"/>
        <w:bottom w:val="none" w:sz="0" w:space="0" w:color="auto"/>
        <w:right w:val="none" w:sz="0" w:space="0" w:color="auto"/>
      </w:divBdr>
    </w:div>
    <w:div w:id="1086725388">
      <w:bodyDiv w:val="1"/>
      <w:marLeft w:val="0"/>
      <w:marRight w:val="0"/>
      <w:marTop w:val="0"/>
      <w:marBottom w:val="0"/>
      <w:divBdr>
        <w:top w:val="none" w:sz="0" w:space="0" w:color="auto"/>
        <w:left w:val="none" w:sz="0" w:space="0" w:color="auto"/>
        <w:bottom w:val="none" w:sz="0" w:space="0" w:color="auto"/>
        <w:right w:val="none" w:sz="0" w:space="0" w:color="auto"/>
      </w:divBdr>
      <w:divsChild>
        <w:div w:id="30545646">
          <w:marLeft w:val="0"/>
          <w:marRight w:val="0"/>
          <w:marTop w:val="0"/>
          <w:marBottom w:val="0"/>
          <w:divBdr>
            <w:top w:val="none" w:sz="0" w:space="0" w:color="auto"/>
            <w:left w:val="none" w:sz="0" w:space="0" w:color="auto"/>
            <w:bottom w:val="none" w:sz="0" w:space="0" w:color="auto"/>
            <w:right w:val="none" w:sz="0" w:space="0" w:color="auto"/>
          </w:divBdr>
        </w:div>
        <w:div w:id="13042295">
          <w:marLeft w:val="0"/>
          <w:marRight w:val="0"/>
          <w:marTop w:val="0"/>
          <w:marBottom w:val="0"/>
          <w:divBdr>
            <w:top w:val="none" w:sz="0" w:space="0" w:color="auto"/>
            <w:left w:val="none" w:sz="0" w:space="0" w:color="auto"/>
            <w:bottom w:val="none" w:sz="0" w:space="0" w:color="auto"/>
            <w:right w:val="none" w:sz="0" w:space="0" w:color="auto"/>
          </w:divBdr>
          <w:divsChild>
            <w:div w:id="957759849">
              <w:marLeft w:val="0"/>
              <w:marRight w:val="0"/>
              <w:marTop w:val="0"/>
              <w:marBottom w:val="0"/>
              <w:divBdr>
                <w:top w:val="none" w:sz="0" w:space="0" w:color="auto"/>
                <w:left w:val="none" w:sz="0" w:space="0" w:color="auto"/>
                <w:bottom w:val="none" w:sz="0" w:space="0" w:color="auto"/>
                <w:right w:val="none" w:sz="0" w:space="0" w:color="auto"/>
              </w:divBdr>
            </w:div>
          </w:divsChild>
        </w:div>
        <w:div w:id="536700034">
          <w:marLeft w:val="0"/>
          <w:marRight w:val="0"/>
          <w:marTop w:val="0"/>
          <w:marBottom w:val="0"/>
          <w:divBdr>
            <w:top w:val="none" w:sz="0" w:space="0" w:color="auto"/>
            <w:left w:val="none" w:sz="0" w:space="0" w:color="auto"/>
            <w:bottom w:val="none" w:sz="0" w:space="0" w:color="auto"/>
            <w:right w:val="none" w:sz="0" w:space="0" w:color="auto"/>
          </w:divBdr>
        </w:div>
        <w:div w:id="35273980">
          <w:marLeft w:val="0"/>
          <w:marRight w:val="0"/>
          <w:marTop w:val="0"/>
          <w:marBottom w:val="0"/>
          <w:divBdr>
            <w:top w:val="none" w:sz="0" w:space="0" w:color="auto"/>
            <w:left w:val="none" w:sz="0" w:space="0" w:color="auto"/>
            <w:bottom w:val="none" w:sz="0" w:space="0" w:color="auto"/>
            <w:right w:val="none" w:sz="0" w:space="0" w:color="auto"/>
          </w:divBdr>
        </w:div>
        <w:div w:id="774402279">
          <w:marLeft w:val="0"/>
          <w:marRight w:val="0"/>
          <w:marTop w:val="0"/>
          <w:marBottom w:val="0"/>
          <w:divBdr>
            <w:top w:val="none" w:sz="0" w:space="0" w:color="auto"/>
            <w:left w:val="none" w:sz="0" w:space="0" w:color="auto"/>
            <w:bottom w:val="none" w:sz="0" w:space="0" w:color="auto"/>
            <w:right w:val="none" w:sz="0" w:space="0" w:color="auto"/>
          </w:divBdr>
        </w:div>
        <w:div w:id="142507993">
          <w:marLeft w:val="0"/>
          <w:marRight w:val="0"/>
          <w:marTop w:val="0"/>
          <w:marBottom w:val="0"/>
          <w:divBdr>
            <w:top w:val="none" w:sz="0" w:space="0" w:color="auto"/>
            <w:left w:val="none" w:sz="0" w:space="0" w:color="auto"/>
            <w:bottom w:val="none" w:sz="0" w:space="0" w:color="auto"/>
            <w:right w:val="none" w:sz="0" w:space="0" w:color="auto"/>
          </w:divBdr>
        </w:div>
        <w:div w:id="1437290309">
          <w:marLeft w:val="0"/>
          <w:marRight w:val="0"/>
          <w:marTop w:val="0"/>
          <w:marBottom w:val="0"/>
          <w:divBdr>
            <w:top w:val="none" w:sz="0" w:space="0" w:color="auto"/>
            <w:left w:val="none" w:sz="0" w:space="0" w:color="auto"/>
            <w:bottom w:val="none" w:sz="0" w:space="0" w:color="auto"/>
            <w:right w:val="none" w:sz="0" w:space="0" w:color="auto"/>
          </w:divBdr>
        </w:div>
        <w:div w:id="383337633">
          <w:marLeft w:val="0"/>
          <w:marRight w:val="0"/>
          <w:marTop w:val="0"/>
          <w:marBottom w:val="0"/>
          <w:divBdr>
            <w:top w:val="none" w:sz="0" w:space="0" w:color="auto"/>
            <w:left w:val="none" w:sz="0" w:space="0" w:color="auto"/>
            <w:bottom w:val="none" w:sz="0" w:space="0" w:color="auto"/>
            <w:right w:val="none" w:sz="0" w:space="0" w:color="auto"/>
          </w:divBdr>
        </w:div>
        <w:div w:id="1906991088">
          <w:marLeft w:val="0"/>
          <w:marRight w:val="0"/>
          <w:marTop w:val="0"/>
          <w:marBottom w:val="0"/>
          <w:divBdr>
            <w:top w:val="none" w:sz="0" w:space="0" w:color="auto"/>
            <w:left w:val="none" w:sz="0" w:space="0" w:color="auto"/>
            <w:bottom w:val="none" w:sz="0" w:space="0" w:color="auto"/>
            <w:right w:val="none" w:sz="0" w:space="0" w:color="auto"/>
          </w:divBdr>
        </w:div>
        <w:div w:id="196168205">
          <w:marLeft w:val="0"/>
          <w:marRight w:val="0"/>
          <w:marTop w:val="0"/>
          <w:marBottom w:val="0"/>
          <w:divBdr>
            <w:top w:val="none" w:sz="0" w:space="0" w:color="auto"/>
            <w:left w:val="none" w:sz="0" w:space="0" w:color="auto"/>
            <w:bottom w:val="none" w:sz="0" w:space="0" w:color="auto"/>
            <w:right w:val="none" w:sz="0" w:space="0" w:color="auto"/>
          </w:divBdr>
        </w:div>
        <w:div w:id="94136755">
          <w:marLeft w:val="0"/>
          <w:marRight w:val="0"/>
          <w:marTop w:val="0"/>
          <w:marBottom w:val="0"/>
          <w:divBdr>
            <w:top w:val="none" w:sz="0" w:space="0" w:color="auto"/>
            <w:left w:val="none" w:sz="0" w:space="0" w:color="auto"/>
            <w:bottom w:val="none" w:sz="0" w:space="0" w:color="auto"/>
            <w:right w:val="none" w:sz="0" w:space="0" w:color="auto"/>
          </w:divBdr>
        </w:div>
        <w:div w:id="477960877">
          <w:marLeft w:val="0"/>
          <w:marRight w:val="0"/>
          <w:marTop w:val="0"/>
          <w:marBottom w:val="0"/>
          <w:divBdr>
            <w:top w:val="none" w:sz="0" w:space="0" w:color="auto"/>
            <w:left w:val="none" w:sz="0" w:space="0" w:color="auto"/>
            <w:bottom w:val="none" w:sz="0" w:space="0" w:color="auto"/>
            <w:right w:val="none" w:sz="0" w:space="0" w:color="auto"/>
          </w:divBdr>
        </w:div>
        <w:div w:id="2038577578">
          <w:marLeft w:val="0"/>
          <w:marRight w:val="0"/>
          <w:marTop w:val="0"/>
          <w:marBottom w:val="0"/>
          <w:divBdr>
            <w:top w:val="none" w:sz="0" w:space="0" w:color="auto"/>
            <w:left w:val="none" w:sz="0" w:space="0" w:color="auto"/>
            <w:bottom w:val="none" w:sz="0" w:space="0" w:color="auto"/>
            <w:right w:val="none" w:sz="0" w:space="0" w:color="auto"/>
          </w:divBdr>
          <w:divsChild>
            <w:div w:id="1788085164">
              <w:marLeft w:val="0"/>
              <w:marRight w:val="0"/>
              <w:marTop w:val="0"/>
              <w:marBottom w:val="0"/>
              <w:divBdr>
                <w:top w:val="none" w:sz="0" w:space="0" w:color="auto"/>
                <w:left w:val="none" w:sz="0" w:space="0" w:color="auto"/>
                <w:bottom w:val="none" w:sz="0" w:space="0" w:color="auto"/>
                <w:right w:val="none" w:sz="0" w:space="0" w:color="auto"/>
              </w:divBdr>
            </w:div>
            <w:div w:id="1480658229">
              <w:marLeft w:val="0"/>
              <w:marRight w:val="0"/>
              <w:marTop w:val="0"/>
              <w:marBottom w:val="0"/>
              <w:divBdr>
                <w:top w:val="none" w:sz="0" w:space="0" w:color="auto"/>
                <w:left w:val="none" w:sz="0" w:space="0" w:color="auto"/>
                <w:bottom w:val="none" w:sz="0" w:space="0" w:color="auto"/>
                <w:right w:val="none" w:sz="0" w:space="0" w:color="auto"/>
              </w:divBdr>
            </w:div>
            <w:div w:id="1171876577">
              <w:marLeft w:val="0"/>
              <w:marRight w:val="0"/>
              <w:marTop w:val="0"/>
              <w:marBottom w:val="0"/>
              <w:divBdr>
                <w:top w:val="none" w:sz="0" w:space="0" w:color="auto"/>
                <w:left w:val="none" w:sz="0" w:space="0" w:color="auto"/>
                <w:bottom w:val="none" w:sz="0" w:space="0" w:color="auto"/>
                <w:right w:val="none" w:sz="0" w:space="0" w:color="auto"/>
              </w:divBdr>
            </w:div>
            <w:div w:id="1641419266">
              <w:marLeft w:val="0"/>
              <w:marRight w:val="0"/>
              <w:marTop w:val="0"/>
              <w:marBottom w:val="0"/>
              <w:divBdr>
                <w:top w:val="none" w:sz="0" w:space="0" w:color="auto"/>
                <w:left w:val="none" w:sz="0" w:space="0" w:color="auto"/>
                <w:bottom w:val="none" w:sz="0" w:space="0" w:color="auto"/>
                <w:right w:val="none" w:sz="0" w:space="0" w:color="auto"/>
              </w:divBdr>
            </w:div>
            <w:div w:id="1895652438">
              <w:marLeft w:val="0"/>
              <w:marRight w:val="0"/>
              <w:marTop w:val="0"/>
              <w:marBottom w:val="0"/>
              <w:divBdr>
                <w:top w:val="none" w:sz="0" w:space="0" w:color="auto"/>
                <w:left w:val="none" w:sz="0" w:space="0" w:color="auto"/>
                <w:bottom w:val="none" w:sz="0" w:space="0" w:color="auto"/>
                <w:right w:val="none" w:sz="0" w:space="0" w:color="auto"/>
              </w:divBdr>
            </w:div>
            <w:div w:id="3312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136096">
      <w:bodyDiv w:val="1"/>
      <w:marLeft w:val="0"/>
      <w:marRight w:val="0"/>
      <w:marTop w:val="0"/>
      <w:marBottom w:val="0"/>
      <w:divBdr>
        <w:top w:val="none" w:sz="0" w:space="0" w:color="auto"/>
        <w:left w:val="none" w:sz="0" w:space="0" w:color="auto"/>
        <w:bottom w:val="none" w:sz="0" w:space="0" w:color="auto"/>
        <w:right w:val="none" w:sz="0" w:space="0" w:color="auto"/>
      </w:divBdr>
    </w:div>
    <w:div w:id="1335500416">
      <w:bodyDiv w:val="1"/>
      <w:marLeft w:val="0"/>
      <w:marRight w:val="0"/>
      <w:marTop w:val="0"/>
      <w:marBottom w:val="0"/>
      <w:divBdr>
        <w:top w:val="none" w:sz="0" w:space="0" w:color="auto"/>
        <w:left w:val="none" w:sz="0" w:space="0" w:color="auto"/>
        <w:bottom w:val="none" w:sz="0" w:space="0" w:color="auto"/>
        <w:right w:val="none" w:sz="0" w:space="0" w:color="auto"/>
      </w:divBdr>
    </w:div>
    <w:div w:id="1391538820">
      <w:bodyDiv w:val="1"/>
      <w:marLeft w:val="0"/>
      <w:marRight w:val="0"/>
      <w:marTop w:val="0"/>
      <w:marBottom w:val="0"/>
      <w:divBdr>
        <w:top w:val="none" w:sz="0" w:space="0" w:color="auto"/>
        <w:left w:val="none" w:sz="0" w:space="0" w:color="auto"/>
        <w:bottom w:val="none" w:sz="0" w:space="0" w:color="auto"/>
        <w:right w:val="none" w:sz="0" w:space="0" w:color="auto"/>
      </w:divBdr>
      <w:divsChild>
        <w:div w:id="2146044884">
          <w:marLeft w:val="0"/>
          <w:marRight w:val="0"/>
          <w:marTop w:val="0"/>
          <w:marBottom w:val="0"/>
          <w:divBdr>
            <w:top w:val="none" w:sz="0" w:space="0" w:color="auto"/>
            <w:left w:val="none" w:sz="0" w:space="0" w:color="auto"/>
            <w:bottom w:val="none" w:sz="0" w:space="0" w:color="auto"/>
            <w:right w:val="none" w:sz="0" w:space="0" w:color="auto"/>
          </w:divBdr>
        </w:div>
        <w:div w:id="1482234016">
          <w:marLeft w:val="0"/>
          <w:marRight w:val="0"/>
          <w:marTop w:val="0"/>
          <w:marBottom w:val="0"/>
          <w:divBdr>
            <w:top w:val="none" w:sz="0" w:space="0" w:color="auto"/>
            <w:left w:val="none" w:sz="0" w:space="0" w:color="auto"/>
            <w:bottom w:val="none" w:sz="0" w:space="0" w:color="auto"/>
            <w:right w:val="none" w:sz="0" w:space="0" w:color="auto"/>
          </w:divBdr>
        </w:div>
        <w:div w:id="1101296806">
          <w:marLeft w:val="0"/>
          <w:marRight w:val="0"/>
          <w:marTop w:val="0"/>
          <w:marBottom w:val="0"/>
          <w:divBdr>
            <w:top w:val="none" w:sz="0" w:space="0" w:color="auto"/>
            <w:left w:val="none" w:sz="0" w:space="0" w:color="auto"/>
            <w:bottom w:val="none" w:sz="0" w:space="0" w:color="auto"/>
            <w:right w:val="none" w:sz="0" w:space="0" w:color="auto"/>
          </w:divBdr>
        </w:div>
        <w:div w:id="1926258590">
          <w:marLeft w:val="0"/>
          <w:marRight w:val="0"/>
          <w:marTop w:val="0"/>
          <w:marBottom w:val="0"/>
          <w:divBdr>
            <w:top w:val="none" w:sz="0" w:space="0" w:color="auto"/>
            <w:left w:val="none" w:sz="0" w:space="0" w:color="auto"/>
            <w:bottom w:val="none" w:sz="0" w:space="0" w:color="auto"/>
            <w:right w:val="none" w:sz="0" w:space="0" w:color="auto"/>
          </w:divBdr>
          <w:divsChild>
            <w:div w:id="1093285066">
              <w:marLeft w:val="0"/>
              <w:marRight w:val="0"/>
              <w:marTop w:val="0"/>
              <w:marBottom w:val="0"/>
              <w:divBdr>
                <w:top w:val="none" w:sz="0" w:space="0" w:color="auto"/>
                <w:left w:val="none" w:sz="0" w:space="0" w:color="auto"/>
                <w:bottom w:val="none" w:sz="0" w:space="0" w:color="auto"/>
                <w:right w:val="none" w:sz="0" w:space="0" w:color="auto"/>
              </w:divBdr>
            </w:div>
            <w:div w:id="1082143749">
              <w:marLeft w:val="0"/>
              <w:marRight w:val="0"/>
              <w:marTop w:val="0"/>
              <w:marBottom w:val="0"/>
              <w:divBdr>
                <w:top w:val="none" w:sz="0" w:space="0" w:color="auto"/>
                <w:left w:val="none" w:sz="0" w:space="0" w:color="auto"/>
                <w:bottom w:val="none" w:sz="0" w:space="0" w:color="auto"/>
                <w:right w:val="none" w:sz="0" w:space="0" w:color="auto"/>
              </w:divBdr>
            </w:div>
            <w:div w:id="790172578">
              <w:marLeft w:val="0"/>
              <w:marRight w:val="0"/>
              <w:marTop w:val="0"/>
              <w:marBottom w:val="0"/>
              <w:divBdr>
                <w:top w:val="none" w:sz="0" w:space="0" w:color="auto"/>
                <w:left w:val="none" w:sz="0" w:space="0" w:color="auto"/>
                <w:bottom w:val="none" w:sz="0" w:space="0" w:color="auto"/>
                <w:right w:val="none" w:sz="0" w:space="0" w:color="auto"/>
              </w:divBdr>
              <w:divsChild>
                <w:div w:id="993219890">
                  <w:marLeft w:val="0"/>
                  <w:marRight w:val="0"/>
                  <w:marTop w:val="0"/>
                  <w:marBottom w:val="0"/>
                  <w:divBdr>
                    <w:top w:val="none" w:sz="0" w:space="0" w:color="auto"/>
                    <w:left w:val="none" w:sz="0" w:space="0" w:color="auto"/>
                    <w:bottom w:val="none" w:sz="0" w:space="0" w:color="auto"/>
                    <w:right w:val="none" w:sz="0" w:space="0" w:color="auto"/>
                  </w:divBdr>
                </w:div>
                <w:div w:id="198978077">
                  <w:marLeft w:val="0"/>
                  <w:marRight w:val="0"/>
                  <w:marTop w:val="0"/>
                  <w:marBottom w:val="0"/>
                  <w:divBdr>
                    <w:top w:val="none" w:sz="0" w:space="0" w:color="auto"/>
                    <w:left w:val="none" w:sz="0" w:space="0" w:color="auto"/>
                    <w:bottom w:val="none" w:sz="0" w:space="0" w:color="auto"/>
                    <w:right w:val="none" w:sz="0" w:space="0" w:color="auto"/>
                  </w:divBdr>
                </w:div>
              </w:divsChild>
            </w:div>
            <w:div w:id="1309213386">
              <w:marLeft w:val="0"/>
              <w:marRight w:val="0"/>
              <w:marTop w:val="0"/>
              <w:marBottom w:val="0"/>
              <w:divBdr>
                <w:top w:val="none" w:sz="0" w:space="0" w:color="auto"/>
                <w:left w:val="none" w:sz="0" w:space="0" w:color="auto"/>
                <w:bottom w:val="none" w:sz="0" w:space="0" w:color="auto"/>
                <w:right w:val="none" w:sz="0" w:space="0" w:color="auto"/>
              </w:divBdr>
            </w:div>
            <w:div w:id="210148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26452">
      <w:bodyDiv w:val="1"/>
      <w:marLeft w:val="0"/>
      <w:marRight w:val="0"/>
      <w:marTop w:val="0"/>
      <w:marBottom w:val="0"/>
      <w:divBdr>
        <w:top w:val="none" w:sz="0" w:space="0" w:color="auto"/>
        <w:left w:val="none" w:sz="0" w:space="0" w:color="auto"/>
        <w:bottom w:val="none" w:sz="0" w:space="0" w:color="auto"/>
        <w:right w:val="none" w:sz="0" w:space="0" w:color="auto"/>
      </w:divBdr>
    </w:div>
    <w:div w:id="1481727253">
      <w:bodyDiv w:val="1"/>
      <w:marLeft w:val="0"/>
      <w:marRight w:val="0"/>
      <w:marTop w:val="0"/>
      <w:marBottom w:val="0"/>
      <w:divBdr>
        <w:top w:val="none" w:sz="0" w:space="0" w:color="auto"/>
        <w:left w:val="none" w:sz="0" w:space="0" w:color="auto"/>
        <w:bottom w:val="none" w:sz="0" w:space="0" w:color="auto"/>
        <w:right w:val="none" w:sz="0" w:space="0" w:color="auto"/>
      </w:divBdr>
    </w:div>
    <w:div w:id="1487472450">
      <w:bodyDiv w:val="1"/>
      <w:marLeft w:val="0"/>
      <w:marRight w:val="0"/>
      <w:marTop w:val="0"/>
      <w:marBottom w:val="0"/>
      <w:divBdr>
        <w:top w:val="none" w:sz="0" w:space="0" w:color="auto"/>
        <w:left w:val="none" w:sz="0" w:space="0" w:color="auto"/>
        <w:bottom w:val="none" w:sz="0" w:space="0" w:color="auto"/>
        <w:right w:val="none" w:sz="0" w:space="0" w:color="auto"/>
      </w:divBdr>
    </w:div>
    <w:div w:id="1495149777">
      <w:bodyDiv w:val="1"/>
      <w:marLeft w:val="0"/>
      <w:marRight w:val="0"/>
      <w:marTop w:val="0"/>
      <w:marBottom w:val="0"/>
      <w:divBdr>
        <w:top w:val="none" w:sz="0" w:space="0" w:color="auto"/>
        <w:left w:val="none" w:sz="0" w:space="0" w:color="auto"/>
        <w:bottom w:val="none" w:sz="0" w:space="0" w:color="auto"/>
        <w:right w:val="none" w:sz="0" w:space="0" w:color="auto"/>
      </w:divBdr>
    </w:div>
    <w:div w:id="1529560037">
      <w:bodyDiv w:val="1"/>
      <w:marLeft w:val="0"/>
      <w:marRight w:val="0"/>
      <w:marTop w:val="0"/>
      <w:marBottom w:val="0"/>
      <w:divBdr>
        <w:top w:val="none" w:sz="0" w:space="0" w:color="auto"/>
        <w:left w:val="none" w:sz="0" w:space="0" w:color="auto"/>
        <w:bottom w:val="none" w:sz="0" w:space="0" w:color="auto"/>
        <w:right w:val="none" w:sz="0" w:space="0" w:color="auto"/>
      </w:divBdr>
      <w:divsChild>
        <w:div w:id="17583163">
          <w:marLeft w:val="0"/>
          <w:marRight w:val="0"/>
          <w:marTop w:val="0"/>
          <w:marBottom w:val="0"/>
          <w:divBdr>
            <w:top w:val="none" w:sz="0" w:space="0" w:color="auto"/>
            <w:left w:val="none" w:sz="0" w:space="0" w:color="auto"/>
            <w:bottom w:val="none" w:sz="0" w:space="0" w:color="auto"/>
            <w:right w:val="none" w:sz="0" w:space="0" w:color="auto"/>
          </w:divBdr>
        </w:div>
        <w:div w:id="613513752">
          <w:marLeft w:val="0"/>
          <w:marRight w:val="0"/>
          <w:marTop w:val="0"/>
          <w:marBottom w:val="0"/>
          <w:divBdr>
            <w:top w:val="none" w:sz="0" w:space="0" w:color="auto"/>
            <w:left w:val="none" w:sz="0" w:space="0" w:color="auto"/>
            <w:bottom w:val="none" w:sz="0" w:space="0" w:color="auto"/>
            <w:right w:val="none" w:sz="0" w:space="0" w:color="auto"/>
          </w:divBdr>
        </w:div>
        <w:div w:id="1998680061">
          <w:marLeft w:val="0"/>
          <w:marRight w:val="0"/>
          <w:marTop w:val="0"/>
          <w:marBottom w:val="0"/>
          <w:divBdr>
            <w:top w:val="none" w:sz="0" w:space="0" w:color="auto"/>
            <w:left w:val="none" w:sz="0" w:space="0" w:color="auto"/>
            <w:bottom w:val="none" w:sz="0" w:space="0" w:color="auto"/>
            <w:right w:val="none" w:sz="0" w:space="0" w:color="auto"/>
          </w:divBdr>
          <w:divsChild>
            <w:div w:id="576086815">
              <w:marLeft w:val="0"/>
              <w:marRight w:val="0"/>
              <w:marTop w:val="0"/>
              <w:marBottom w:val="0"/>
              <w:divBdr>
                <w:top w:val="none" w:sz="0" w:space="0" w:color="auto"/>
                <w:left w:val="none" w:sz="0" w:space="0" w:color="auto"/>
                <w:bottom w:val="none" w:sz="0" w:space="0" w:color="auto"/>
                <w:right w:val="none" w:sz="0" w:space="0" w:color="auto"/>
              </w:divBdr>
            </w:div>
            <w:div w:id="877933516">
              <w:marLeft w:val="0"/>
              <w:marRight w:val="0"/>
              <w:marTop w:val="0"/>
              <w:marBottom w:val="0"/>
              <w:divBdr>
                <w:top w:val="none" w:sz="0" w:space="0" w:color="auto"/>
                <w:left w:val="none" w:sz="0" w:space="0" w:color="auto"/>
                <w:bottom w:val="none" w:sz="0" w:space="0" w:color="auto"/>
                <w:right w:val="none" w:sz="0" w:space="0" w:color="auto"/>
              </w:divBdr>
            </w:div>
            <w:div w:id="118032774">
              <w:marLeft w:val="0"/>
              <w:marRight w:val="0"/>
              <w:marTop w:val="0"/>
              <w:marBottom w:val="0"/>
              <w:divBdr>
                <w:top w:val="none" w:sz="0" w:space="0" w:color="auto"/>
                <w:left w:val="none" w:sz="0" w:space="0" w:color="auto"/>
                <w:bottom w:val="none" w:sz="0" w:space="0" w:color="auto"/>
                <w:right w:val="none" w:sz="0" w:space="0" w:color="auto"/>
              </w:divBdr>
              <w:divsChild>
                <w:div w:id="899637867">
                  <w:marLeft w:val="0"/>
                  <w:marRight w:val="0"/>
                  <w:marTop w:val="0"/>
                  <w:marBottom w:val="0"/>
                  <w:divBdr>
                    <w:top w:val="none" w:sz="0" w:space="0" w:color="auto"/>
                    <w:left w:val="none" w:sz="0" w:space="0" w:color="auto"/>
                    <w:bottom w:val="none" w:sz="0" w:space="0" w:color="auto"/>
                    <w:right w:val="none" w:sz="0" w:space="0" w:color="auto"/>
                  </w:divBdr>
                </w:div>
                <w:div w:id="1482115317">
                  <w:marLeft w:val="0"/>
                  <w:marRight w:val="0"/>
                  <w:marTop w:val="0"/>
                  <w:marBottom w:val="0"/>
                  <w:divBdr>
                    <w:top w:val="none" w:sz="0" w:space="0" w:color="auto"/>
                    <w:left w:val="none" w:sz="0" w:space="0" w:color="auto"/>
                    <w:bottom w:val="none" w:sz="0" w:space="0" w:color="auto"/>
                    <w:right w:val="none" w:sz="0" w:space="0" w:color="auto"/>
                  </w:divBdr>
                </w:div>
              </w:divsChild>
            </w:div>
            <w:div w:id="1988169831">
              <w:marLeft w:val="0"/>
              <w:marRight w:val="0"/>
              <w:marTop w:val="0"/>
              <w:marBottom w:val="0"/>
              <w:divBdr>
                <w:top w:val="none" w:sz="0" w:space="0" w:color="auto"/>
                <w:left w:val="none" w:sz="0" w:space="0" w:color="auto"/>
                <w:bottom w:val="none" w:sz="0" w:space="0" w:color="auto"/>
                <w:right w:val="none" w:sz="0" w:space="0" w:color="auto"/>
              </w:divBdr>
            </w:div>
            <w:div w:id="96732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66">
      <w:bodyDiv w:val="1"/>
      <w:marLeft w:val="0"/>
      <w:marRight w:val="0"/>
      <w:marTop w:val="0"/>
      <w:marBottom w:val="0"/>
      <w:divBdr>
        <w:top w:val="none" w:sz="0" w:space="0" w:color="auto"/>
        <w:left w:val="none" w:sz="0" w:space="0" w:color="auto"/>
        <w:bottom w:val="none" w:sz="0" w:space="0" w:color="auto"/>
        <w:right w:val="none" w:sz="0" w:space="0" w:color="auto"/>
      </w:divBdr>
    </w:div>
    <w:div w:id="1597134780">
      <w:bodyDiv w:val="1"/>
      <w:marLeft w:val="0"/>
      <w:marRight w:val="0"/>
      <w:marTop w:val="0"/>
      <w:marBottom w:val="0"/>
      <w:divBdr>
        <w:top w:val="none" w:sz="0" w:space="0" w:color="auto"/>
        <w:left w:val="none" w:sz="0" w:space="0" w:color="auto"/>
        <w:bottom w:val="none" w:sz="0" w:space="0" w:color="auto"/>
        <w:right w:val="none" w:sz="0" w:space="0" w:color="auto"/>
      </w:divBdr>
    </w:div>
    <w:div w:id="1607080390">
      <w:bodyDiv w:val="1"/>
      <w:marLeft w:val="0"/>
      <w:marRight w:val="0"/>
      <w:marTop w:val="0"/>
      <w:marBottom w:val="0"/>
      <w:divBdr>
        <w:top w:val="none" w:sz="0" w:space="0" w:color="auto"/>
        <w:left w:val="none" w:sz="0" w:space="0" w:color="auto"/>
        <w:bottom w:val="none" w:sz="0" w:space="0" w:color="auto"/>
        <w:right w:val="none" w:sz="0" w:space="0" w:color="auto"/>
      </w:divBdr>
    </w:div>
    <w:div w:id="1686327141">
      <w:bodyDiv w:val="1"/>
      <w:marLeft w:val="0"/>
      <w:marRight w:val="0"/>
      <w:marTop w:val="0"/>
      <w:marBottom w:val="0"/>
      <w:divBdr>
        <w:top w:val="none" w:sz="0" w:space="0" w:color="auto"/>
        <w:left w:val="none" w:sz="0" w:space="0" w:color="auto"/>
        <w:bottom w:val="none" w:sz="0" w:space="0" w:color="auto"/>
        <w:right w:val="none" w:sz="0" w:space="0" w:color="auto"/>
      </w:divBdr>
    </w:div>
    <w:div w:id="1717852329">
      <w:bodyDiv w:val="1"/>
      <w:marLeft w:val="0"/>
      <w:marRight w:val="0"/>
      <w:marTop w:val="0"/>
      <w:marBottom w:val="0"/>
      <w:divBdr>
        <w:top w:val="none" w:sz="0" w:space="0" w:color="auto"/>
        <w:left w:val="none" w:sz="0" w:space="0" w:color="auto"/>
        <w:bottom w:val="none" w:sz="0" w:space="0" w:color="auto"/>
        <w:right w:val="none" w:sz="0" w:space="0" w:color="auto"/>
      </w:divBdr>
    </w:div>
    <w:div w:id="1832602379">
      <w:bodyDiv w:val="1"/>
      <w:marLeft w:val="0"/>
      <w:marRight w:val="0"/>
      <w:marTop w:val="0"/>
      <w:marBottom w:val="0"/>
      <w:divBdr>
        <w:top w:val="none" w:sz="0" w:space="0" w:color="auto"/>
        <w:left w:val="none" w:sz="0" w:space="0" w:color="auto"/>
        <w:bottom w:val="none" w:sz="0" w:space="0" w:color="auto"/>
        <w:right w:val="none" w:sz="0" w:space="0" w:color="auto"/>
      </w:divBdr>
    </w:div>
    <w:div w:id="1926452324">
      <w:bodyDiv w:val="1"/>
      <w:marLeft w:val="0"/>
      <w:marRight w:val="0"/>
      <w:marTop w:val="0"/>
      <w:marBottom w:val="0"/>
      <w:divBdr>
        <w:top w:val="none" w:sz="0" w:space="0" w:color="auto"/>
        <w:left w:val="none" w:sz="0" w:space="0" w:color="auto"/>
        <w:bottom w:val="none" w:sz="0" w:space="0" w:color="auto"/>
        <w:right w:val="none" w:sz="0" w:space="0" w:color="auto"/>
      </w:divBdr>
    </w:div>
    <w:div w:id="1944796262">
      <w:bodyDiv w:val="1"/>
      <w:marLeft w:val="0"/>
      <w:marRight w:val="0"/>
      <w:marTop w:val="0"/>
      <w:marBottom w:val="0"/>
      <w:divBdr>
        <w:top w:val="none" w:sz="0" w:space="0" w:color="auto"/>
        <w:left w:val="none" w:sz="0" w:space="0" w:color="auto"/>
        <w:bottom w:val="none" w:sz="0" w:space="0" w:color="auto"/>
        <w:right w:val="none" w:sz="0" w:space="0" w:color="auto"/>
      </w:divBdr>
    </w:div>
    <w:div w:id="2007709539">
      <w:bodyDiv w:val="1"/>
      <w:marLeft w:val="0"/>
      <w:marRight w:val="0"/>
      <w:marTop w:val="0"/>
      <w:marBottom w:val="0"/>
      <w:divBdr>
        <w:top w:val="none" w:sz="0" w:space="0" w:color="auto"/>
        <w:left w:val="none" w:sz="0" w:space="0" w:color="auto"/>
        <w:bottom w:val="none" w:sz="0" w:space="0" w:color="auto"/>
        <w:right w:val="none" w:sz="0" w:space="0" w:color="auto"/>
      </w:divBdr>
    </w:div>
    <w:div w:id="2007781876">
      <w:bodyDiv w:val="1"/>
      <w:marLeft w:val="0"/>
      <w:marRight w:val="0"/>
      <w:marTop w:val="0"/>
      <w:marBottom w:val="0"/>
      <w:divBdr>
        <w:top w:val="none" w:sz="0" w:space="0" w:color="auto"/>
        <w:left w:val="none" w:sz="0" w:space="0" w:color="auto"/>
        <w:bottom w:val="none" w:sz="0" w:space="0" w:color="auto"/>
        <w:right w:val="none" w:sz="0" w:space="0" w:color="auto"/>
      </w:divBdr>
    </w:div>
    <w:div w:id="2027292669">
      <w:bodyDiv w:val="1"/>
      <w:marLeft w:val="0"/>
      <w:marRight w:val="0"/>
      <w:marTop w:val="0"/>
      <w:marBottom w:val="0"/>
      <w:divBdr>
        <w:top w:val="none" w:sz="0" w:space="0" w:color="auto"/>
        <w:left w:val="none" w:sz="0" w:space="0" w:color="auto"/>
        <w:bottom w:val="none" w:sz="0" w:space="0" w:color="auto"/>
        <w:right w:val="none" w:sz="0" w:space="0" w:color="auto"/>
      </w:divBdr>
    </w:div>
    <w:div w:id="2035839557">
      <w:bodyDiv w:val="1"/>
      <w:marLeft w:val="0"/>
      <w:marRight w:val="0"/>
      <w:marTop w:val="0"/>
      <w:marBottom w:val="0"/>
      <w:divBdr>
        <w:top w:val="none" w:sz="0" w:space="0" w:color="auto"/>
        <w:left w:val="none" w:sz="0" w:space="0" w:color="auto"/>
        <w:bottom w:val="none" w:sz="0" w:space="0" w:color="auto"/>
        <w:right w:val="none" w:sz="0" w:space="0" w:color="auto"/>
      </w:divBdr>
    </w:div>
    <w:div w:id="207277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8</Pages>
  <Words>831</Words>
  <Characters>4989</Characters>
  <Application>Microsoft Office Word</Application>
  <DocSecurity>0</DocSecurity>
  <Lines>41</Lines>
  <Paragraphs>11</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Informacje dotyczące urządzenia przeznaczonego na publiczne place zabaw dla dzie</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Chata</dc:creator>
  <cp:lastModifiedBy>Agata</cp:lastModifiedBy>
  <cp:revision>33</cp:revision>
  <cp:lastPrinted>2025-03-25T17:50:00Z</cp:lastPrinted>
  <dcterms:created xsi:type="dcterms:W3CDTF">2022-05-27T07:43:00Z</dcterms:created>
  <dcterms:modified xsi:type="dcterms:W3CDTF">2026-06-01T07:17:00Z</dcterms:modified>
</cp:coreProperties>
</file>